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b/>
          <w:bCs/>
          <w:sz w:val="28"/>
          <w:szCs w:val="28"/>
          <w:bdr w:val="none" w:sz="0" w:space="0" w:color="auto" w:frame="1"/>
        </w:rPr>
        <w:t>Аннотация к</w:t>
      </w:r>
      <w:r w:rsidRPr="001223BA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hyperlink r:id="rId4" w:tooltip="Рабочие программы по обществознанию" w:history="1">
        <w:r w:rsidRPr="001223BA">
          <w:rPr>
            <w:rStyle w:val="a4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рабочим программам по обществознанию</w:t>
        </w:r>
      </w:hyperlink>
      <w:r w:rsidRPr="001223BA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1223BA">
        <w:rPr>
          <w:b/>
          <w:bCs/>
          <w:sz w:val="28"/>
          <w:szCs w:val="28"/>
          <w:bdr w:val="none" w:sz="0" w:space="0" w:color="auto" w:frame="1"/>
        </w:rPr>
        <w:t>6-9 классов.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Рабочие программы по обществознанию для 6 –</w:t>
      </w:r>
      <w:r w:rsidRPr="001223BA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5" w:tooltip="9 класс" w:history="1">
        <w:r w:rsidRPr="001223B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9 классов</w:t>
        </w:r>
      </w:hyperlink>
      <w:r w:rsidRPr="001223B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23BA">
        <w:rPr>
          <w:sz w:val="28"/>
          <w:szCs w:val="28"/>
          <w:bdr w:val="none" w:sz="0" w:space="0" w:color="auto" w:frame="1"/>
        </w:rPr>
        <w:t>разработаны на основе Федерального компонента Государственного образовательного стандарта основного общего образования и на основе примерной программы основного общего образования по Обществознанию и Программы общеобразовательных учреждений Обществознание 6-9 Л. Н. Боголюбов, Н. И. Городецкая и др. М. «Просвещение», 2010. Рабочие программы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рассчитаны на 68 часов из расчёта 2 часа в неделю.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Рабочая программа учебного курса «Обществознание» (</w:t>
      </w:r>
      <w:hyperlink r:id="rId6" w:tooltip="6 класс" w:history="1">
        <w:r w:rsidRPr="001223B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6 класс</w:t>
        </w:r>
      </w:hyperlink>
      <w:r w:rsidRPr="001223BA">
        <w:rPr>
          <w:sz w:val="28"/>
          <w:szCs w:val="28"/>
          <w:bdr w:val="none" w:sz="0" w:space="0" w:color="auto" w:frame="1"/>
        </w:rPr>
        <w:t>) со</w:t>
      </w:r>
      <w:bookmarkStart w:id="0" w:name="_GoBack"/>
      <w:bookmarkEnd w:id="0"/>
      <w:r w:rsidRPr="001223BA">
        <w:rPr>
          <w:sz w:val="28"/>
          <w:szCs w:val="28"/>
          <w:bdr w:val="none" w:sz="0" w:space="0" w:color="auto" w:frame="1"/>
        </w:rPr>
        <w:t xml:space="preserve">ставлена на основе Программы общеобразовательных учреждений «Обществознание», авторы Л.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Н.Боголюбов</w:t>
      </w:r>
      <w:proofErr w:type="spellEnd"/>
      <w:r w:rsidRPr="001223BA">
        <w:rPr>
          <w:sz w:val="28"/>
          <w:szCs w:val="28"/>
          <w:bdr w:val="none" w:sz="0" w:space="0" w:color="auto" w:frame="1"/>
        </w:rPr>
        <w:t>, Н. И. Городецкая и др., М.; «Просвещение», 2010 г.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Для реализации программы используется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учебно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 – методический комплект: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Обществознание. 6 класс: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учебн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. для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общеобразоват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. учреждений. /Под ред. Л. Н. Боголюбова, Л. </w:t>
      </w:r>
      <w:proofErr w:type="spellStart"/>
      <w:proofErr w:type="gramStart"/>
      <w:r w:rsidRPr="001223BA">
        <w:rPr>
          <w:sz w:val="28"/>
          <w:szCs w:val="28"/>
          <w:bdr w:val="none" w:sz="0" w:space="0" w:color="auto" w:frame="1"/>
        </w:rPr>
        <w:t>Ф.Ивановой</w:t>
      </w:r>
      <w:proofErr w:type="spellEnd"/>
      <w:r w:rsidRPr="001223BA">
        <w:rPr>
          <w:sz w:val="28"/>
          <w:szCs w:val="28"/>
          <w:bdr w:val="none" w:sz="0" w:space="0" w:color="auto" w:frame="1"/>
        </w:rPr>
        <w:t>.—</w:t>
      </w:r>
      <w:proofErr w:type="gramEnd"/>
      <w:r w:rsidRPr="001223BA">
        <w:rPr>
          <w:sz w:val="28"/>
          <w:szCs w:val="28"/>
          <w:bdr w:val="none" w:sz="0" w:space="0" w:color="auto" w:frame="1"/>
        </w:rPr>
        <w:t xml:space="preserve"> 2-е изд.— М., 2009.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Программы общеобразовательных учреждений «Обществознание», авторы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Л.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Н.Боголюбов</w:t>
      </w:r>
      <w:proofErr w:type="spellEnd"/>
      <w:r w:rsidRPr="001223BA">
        <w:rPr>
          <w:sz w:val="28"/>
          <w:szCs w:val="28"/>
          <w:bdr w:val="none" w:sz="0" w:space="0" w:color="auto" w:frame="1"/>
        </w:rPr>
        <w:t>, Н. И. Городецкая и др., М.; «Просвещение», 2010 г.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Обществознание. Рабочая тетрадь. 6 класс: пособие для учащихся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общеобразоват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. учреждений. /Л.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Ф.Иванова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, Я. В. </w:t>
      </w:r>
      <w:proofErr w:type="spellStart"/>
      <w:proofErr w:type="gramStart"/>
      <w:r w:rsidRPr="001223BA">
        <w:rPr>
          <w:sz w:val="28"/>
          <w:szCs w:val="28"/>
          <w:bdr w:val="none" w:sz="0" w:space="0" w:color="auto" w:frame="1"/>
        </w:rPr>
        <w:t>Хотеенкова</w:t>
      </w:r>
      <w:proofErr w:type="spellEnd"/>
      <w:r w:rsidRPr="001223BA">
        <w:rPr>
          <w:sz w:val="28"/>
          <w:szCs w:val="28"/>
          <w:bdr w:val="none" w:sz="0" w:space="0" w:color="auto" w:frame="1"/>
        </w:rPr>
        <w:t>.—</w:t>
      </w:r>
      <w:proofErr w:type="gramEnd"/>
      <w:r w:rsidRPr="001223BA">
        <w:rPr>
          <w:sz w:val="28"/>
          <w:szCs w:val="28"/>
          <w:bdr w:val="none" w:sz="0" w:space="0" w:color="auto" w:frame="1"/>
        </w:rPr>
        <w:t xml:space="preserve"> М., 2009.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Рабочая программа учебного курса «Обществознание» (</w:t>
      </w:r>
      <w:hyperlink r:id="rId7" w:tooltip="7 класс" w:history="1">
        <w:r w:rsidRPr="001223B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7 класс</w:t>
        </w:r>
      </w:hyperlink>
      <w:r w:rsidRPr="001223BA">
        <w:rPr>
          <w:sz w:val="28"/>
          <w:szCs w:val="28"/>
          <w:bdr w:val="none" w:sz="0" w:space="0" w:color="auto" w:frame="1"/>
        </w:rPr>
        <w:t xml:space="preserve">) составлена на основе Программы общеобразовательных учреждений «Обществознание», авторы Л.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Н.Боголюбов</w:t>
      </w:r>
      <w:proofErr w:type="spellEnd"/>
      <w:r w:rsidRPr="001223BA">
        <w:rPr>
          <w:sz w:val="28"/>
          <w:szCs w:val="28"/>
          <w:bdr w:val="none" w:sz="0" w:space="0" w:color="auto" w:frame="1"/>
        </w:rPr>
        <w:t>, Н. И. Городецкая и др., М.; «Просвещение», 2010 г.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Для реализации программы используется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учебно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 – методический комплект: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Обществознание. 7 класс: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учебн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. для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общеобразоват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. учреждений. /Под ред. Л. Н. Боголюбова, Л. </w:t>
      </w:r>
      <w:proofErr w:type="spellStart"/>
      <w:proofErr w:type="gramStart"/>
      <w:r w:rsidRPr="001223BA">
        <w:rPr>
          <w:sz w:val="28"/>
          <w:szCs w:val="28"/>
          <w:bdr w:val="none" w:sz="0" w:space="0" w:color="auto" w:frame="1"/>
        </w:rPr>
        <w:t>Ф.Ивановой</w:t>
      </w:r>
      <w:proofErr w:type="spellEnd"/>
      <w:r w:rsidRPr="001223BA">
        <w:rPr>
          <w:sz w:val="28"/>
          <w:szCs w:val="28"/>
          <w:bdr w:val="none" w:sz="0" w:space="0" w:color="auto" w:frame="1"/>
        </w:rPr>
        <w:t>.—</w:t>
      </w:r>
      <w:proofErr w:type="gramEnd"/>
      <w:r w:rsidRPr="001223BA">
        <w:rPr>
          <w:sz w:val="28"/>
          <w:szCs w:val="28"/>
          <w:bdr w:val="none" w:sz="0" w:space="0" w:color="auto" w:frame="1"/>
        </w:rPr>
        <w:t xml:space="preserve"> 2-е изд.— М., 2009.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Программы общеобразовательных учреждений «Обществознание», авторы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Л.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Н.Боголюбов</w:t>
      </w:r>
      <w:proofErr w:type="spellEnd"/>
      <w:r w:rsidRPr="001223BA">
        <w:rPr>
          <w:sz w:val="28"/>
          <w:szCs w:val="28"/>
          <w:bdr w:val="none" w:sz="0" w:space="0" w:color="auto" w:frame="1"/>
        </w:rPr>
        <w:t>, Н. И. Городецкая и др., М.; «Просвещение», 2010 г.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Обществознание. Рабочая тетрадь. 7 класс: пособие для учащихся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общеобразоват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. учреждений. /Л.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Ф.Иванова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, Я. В. </w:t>
      </w:r>
      <w:proofErr w:type="spellStart"/>
      <w:proofErr w:type="gramStart"/>
      <w:r w:rsidRPr="001223BA">
        <w:rPr>
          <w:sz w:val="28"/>
          <w:szCs w:val="28"/>
          <w:bdr w:val="none" w:sz="0" w:space="0" w:color="auto" w:frame="1"/>
        </w:rPr>
        <w:t>Хотеенкова</w:t>
      </w:r>
      <w:proofErr w:type="spellEnd"/>
      <w:r w:rsidRPr="001223BA">
        <w:rPr>
          <w:sz w:val="28"/>
          <w:szCs w:val="28"/>
          <w:bdr w:val="none" w:sz="0" w:space="0" w:color="auto" w:frame="1"/>
        </w:rPr>
        <w:t>.—</w:t>
      </w:r>
      <w:proofErr w:type="gramEnd"/>
      <w:r w:rsidRPr="001223BA">
        <w:rPr>
          <w:sz w:val="28"/>
          <w:szCs w:val="28"/>
          <w:bdr w:val="none" w:sz="0" w:space="0" w:color="auto" w:frame="1"/>
        </w:rPr>
        <w:t xml:space="preserve"> М., 2010.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lastRenderedPageBreak/>
        <w:t>Рабочая программа учебного курса «Обществознание» (</w:t>
      </w:r>
      <w:hyperlink r:id="rId8" w:tooltip="8 класс" w:history="1">
        <w:r w:rsidRPr="001223B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8 класс</w:t>
        </w:r>
      </w:hyperlink>
      <w:r w:rsidRPr="001223BA">
        <w:rPr>
          <w:sz w:val="28"/>
          <w:szCs w:val="28"/>
          <w:bdr w:val="none" w:sz="0" w:space="0" w:color="auto" w:frame="1"/>
        </w:rPr>
        <w:t xml:space="preserve">) составлена на основе Программы общеобразовательных учреждений «Обществознание», авторы Л.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Н.Боголюбов</w:t>
      </w:r>
      <w:proofErr w:type="spellEnd"/>
      <w:r w:rsidRPr="001223BA">
        <w:rPr>
          <w:sz w:val="28"/>
          <w:szCs w:val="28"/>
          <w:bdr w:val="none" w:sz="0" w:space="0" w:color="auto" w:frame="1"/>
        </w:rPr>
        <w:t>, Н. И. Городецкая и др., М.; «Просвещение», 2010 г.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Для реализации программы используется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учебно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 – методический комплект: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Обществознание. 8 класс: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учебн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. для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общеобразоват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. учреждений. /Под ред. Л. Н. Боголюбова, Л. </w:t>
      </w:r>
      <w:proofErr w:type="spellStart"/>
      <w:proofErr w:type="gramStart"/>
      <w:r w:rsidRPr="001223BA">
        <w:rPr>
          <w:sz w:val="28"/>
          <w:szCs w:val="28"/>
          <w:bdr w:val="none" w:sz="0" w:space="0" w:color="auto" w:frame="1"/>
        </w:rPr>
        <w:t>Ф.Ивановой</w:t>
      </w:r>
      <w:proofErr w:type="spellEnd"/>
      <w:r w:rsidRPr="001223BA">
        <w:rPr>
          <w:sz w:val="28"/>
          <w:szCs w:val="28"/>
          <w:bdr w:val="none" w:sz="0" w:space="0" w:color="auto" w:frame="1"/>
        </w:rPr>
        <w:t>.—</w:t>
      </w:r>
      <w:proofErr w:type="gramEnd"/>
      <w:r w:rsidRPr="001223BA">
        <w:rPr>
          <w:sz w:val="28"/>
          <w:szCs w:val="28"/>
          <w:bdr w:val="none" w:sz="0" w:space="0" w:color="auto" w:frame="1"/>
        </w:rPr>
        <w:t xml:space="preserve"> 2-е изд.— М., 2011.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Программы общеобразовательных учреждений «Обществознание», авторы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Л.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Н.Боголюбов</w:t>
      </w:r>
      <w:proofErr w:type="spellEnd"/>
      <w:r w:rsidRPr="001223BA">
        <w:rPr>
          <w:sz w:val="28"/>
          <w:szCs w:val="28"/>
          <w:bdr w:val="none" w:sz="0" w:space="0" w:color="auto" w:frame="1"/>
        </w:rPr>
        <w:t>, Н. И. Городецкая и др., М.; «Просвещение», 2010 г.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Обществознание. Рабочая тетрадь. 8 класс: пособие для учащихся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общеобразоват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. учреждений. /Л.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Ф.Иванова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, Я. В. </w:t>
      </w:r>
      <w:proofErr w:type="spellStart"/>
      <w:proofErr w:type="gramStart"/>
      <w:r w:rsidRPr="001223BA">
        <w:rPr>
          <w:sz w:val="28"/>
          <w:szCs w:val="28"/>
          <w:bdr w:val="none" w:sz="0" w:space="0" w:color="auto" w:frame="1"/>
        </w:rPr>
        <w:t>Хотеенкова</w:t>
      </w:r>
      <w:proofErr w:type="spellEnd"/>
      <w:r w:rsidRPr="001223BA">
        <w:rPr>
          <w:sz w:val="28"/>
          <w:szCs w:val="28"/>
          <w:bdr w:val="none" w:sz="0" w:space="0" w:color="auto" w:frame="1"/>
        </w:rPr>
        <w:t>.—</w:t>
      </w:r>
      <w:proofErr w:type="gramEnd"/>
      <w:r w:rsidRPr="001223BA">
        <w:rPr>
          <w:sz w:val="28"/>
          <w:szCs w:val="28"/>
          <w:bdr w:val="none" w:sz="0" w:space="0" w:color="auto" w:frame="1"/>
        </w:rPr>
        <w:t xml:space="preserve"> М., 2011.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Рабочая программа учебного курса «Обществознание» (9 класс) составлена на основе Программы общеобразовательных учреждений «Обществознание», авторы Л.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Н.Боголюбов</w:t>
      </w:r>
      <w:proofErr w:type="spellEnd"/>
      <w:r w:rsidRPr="001223BA">
        <w:rPr>
          <w:sz w:val="28"/>
          <w:szCs w:val="28"/>
          <w:bdr w:val="none" w:sz="0" w:space="0" w:color="auto" w:frame="1"/>
        </w:rPr>
        <w:t>, Н. И. Городецкая и др., М.; «Просвещение», 2010 г.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Для реализации программы используется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учебно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 – методический комплект: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Обществознание. 9 класс: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учебн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. для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общеобразоват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. учреждений. /Под ред. Л. Н. Боголюбова, Л. </w:t>
      </w:r>
      <w:proofErr w:type="spellStart"/>
      <w:proofErr w:type="gramStart"/>
      <w:r w:rsidRPr="001223BA">
        <w:rPr>
          <w:sz w:val="28"/>
          <w:szCs w:val="28"/>
          <w:bdr w:val="none" w:sz="0" w:space="0" w:color="auto" w:frame="1"/>
        </w:rPr>
        <w:t>Ф.Ивановой</w:t>
      </w:r>
      <w:proofErr w:type="spellEnd"/>
      <w:r w:rsidRPr="001223BA">
        <w:rPr>
          <w:sz w:val="28"/>
          <w:szCs w:val="28"/>
          <w:bdr w:val="none" w:sz="0" w:space="0" w:color="auto" w:frame="1"/>
        </w:rPr>
        <w:t>.—</w:t>
      </w:r>
      <w:proofErr w:type="gramEnd"/>
      <w:r w:rsidRPr="001223BA">
        <w:rPr>
          <w:sz w:val="28"/>
          <w:szCs w:val="28"/>
          <w:bdr w:val="none" w:sz="0" w:space="0" w:color="auto" w:frame="1"/>
        </w:rPr>
        <w:t xml:space="preserve"> 2-е изд.— М., 2011.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Программы общеобразовательных учреждений «Обществознание», авторы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Л.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Н.Боголюбов</w:t>
      </w:r>
      <w:proofErr w:type="spellEnd"/>
      <w:r w:rsidRPr="001223BA">
        <w:rPr>
          <w:sz w:val="28"/>
          <w:szCs w:val="28"/>
          <w:bdr w:val="none" w:sz="0" w:space="0" w:color="auto" w:frame="1"/>
        </w:rPr>
        <w:t>, Н. И. Городецкая и др., М.; «Просвещение», 2010 г.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Обществознание. Рабочая тетрадь. 9 класс: пособие для учащихся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общеобразоват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. учреждений. / Л.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Ф.Иванова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, Я. В. </w:t>
      </w:r>
      <w:proofErr w:type="spellStart"/>
      <w:proofErr w:type="gramStart"/>
      <w:r w:rsidRPr="001223BA">
        <w:rPr>
          <w:sz w:val="28"/>
          <w:szCs w:val="28"/>
          <w:bdr w:val="none" w:sz="0" w:space="0" w:color="auto" w:frame="1"/>
        </w:rPr>
        <w:t>Хотеенкова</w:t>
      </w:r>
      <w:proofErr w:type="spellEnd"/>
      <w:r w:rsidRPr="001223BA">
        <w:rPr>
          <w:sz w:val="28"/>
          <w:szCs w:val="28"/>
          <w:bdr w:val="none" w:sz="0" w:space="0" w:color="auto" w:frame="1"/>
        </w:rPr>
        <w:t>.—</w:t>
      </w:r>
      <w:proofErr w:type="gramEnd"/>
      <w:r w:rsidRPr="001223BA">
        <w:rPr>
          <w:sz w:val="28"/>
          <w:szCs w:val="28"/>
          <w:bdr w:val="none" w:sz="0" w:space="0" w:color="auto" w:frame="1"/>
        </w:rPr>
        <w:t xml:space="preserve"> М., 2011.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Программа по предмету «Обществознанию 6-</w:t>
      </w:r>
      <w:proofErr w:type="gramStart"/>
      <w:r w:rsidRPr="001223BA">
        <w:rPr>
          <w:sz w:val="28"/>
          <w:szCs w:val="28"/>
          <w:bdr w:val="none" w:sz="0" w:space="0" w:color="auto" w:frame="1"/>
        </w:rPr>
        <w:t>9»составлена</w:t>
      </w:r>
      <w:proofErr w:type="gramEnd"/>
      <w:r w:rsidRPr="001223BA">
        <w:rPr>
          <w:sz w:val="28"/>
          <w:szCs w:val="28"/>
          <w:bdr w:val="none" w:sz="0" w:space="0" w:color="auto" w:frame="1"/>
        </w:rPr>
        <w:t xml:space="preserve"> в соответствии с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требованиями ФГОС второго поколения основного общего образования, примерной программы основного общего образования по обществознанию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Программа рассчитана на изучение обществознания по 1 часу в неделю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в 6 классе, всего 34 часа в учебном году; по 1 часу в неделю в 7 классе, всего 34 часа в учебном году; по 1 часу в неделю в 8 классе, всего 34 часа в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учебном году; 1 часу в неделю в 9 классе, всего 34 часа.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Общая трудоемкость освоения</w:t>
      </w:r>
      <w:r w:rsidRPr="001223BA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9" w:tooltip="Учебные дисциплины" w:history="1">
        <w:r w:rsidRPr="001223B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учебной дисциплины</w:t>
        </w:r>
      </w:hyperlink>
      <w:r w:rsidRPr="001223B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23BA">
        <w:rPr>
          <w:sz w:val="28"/>
          <w:szCs w:val="28"/>
          <w:bdr w:val="none" w:sz="0" w:space="0" w:color="auto" w:frame="1"/>
        </w:rPr>
        <w:t>составляет: 170 часа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ahoma" w:hAnsi="Tahoma" w:cs="Tahoma"/>
          <w:b/>
          <w:sz w:val="21"/>
          <w:szCs w:val="21"/>
        </w:rPr>
      </w:pPr>
      <w:r w:rsidRPr="001223BA">
        <w:rPr>
          <w:b/>
          <w:sz w:val="28"/>
          <w:szCs w:val="28"/>
          <w:bdr w:val="none" w:sz="0" w:space="0" w:color="auto" w:frame="1"/>
        </w:rPr>
        <w:t>Цели обучения: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ahoma" w:hAnsi="Tahoma" w:cs="Tahoma"/>
          <w:b/>
          <w:sz w:val="21"/>
          <w:szCs w:val="21"/>
        </w:rPr>
      </w:pPr>
      <w:r w:rsidRPr="001223BA">
        <w:rPr>
          <w:b/>
          <w:sz w:val="28"/>
          <w:szCs w:val="28"/>
          <w:bdr w:val="none" w:sz="0" w:space="0" w:color="auto" w:frame="1"/>
        </w:rPr>
        <w:t>В направлении личностного развития: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lastRenderedPageBreak/>
        <w:t>• анализ объектов с целью выделения признаков (существенных, несущественных);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• синтез —составление целого из частей, в том числе самостоятельное достраивание с восполнением недостающих компонентов;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• выбор оснований и критериев для сравнения,</w:t>
      </w:r>
      <w:r w:rsidRPr="001223BA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10" w:tooltip="Классификация объектов" w:history="1">
        <w:r w:rsidRPr="001223B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классификации объектов</w:t>
        </w:r>
      </w:hyperlink>
      <w:r w:rsidRPr="001223BA">
        <w:rPr>
          <w:sz w:val="28"/>
          <w:szCs w:val="28"/>
          <w:bdr w:val="none" w:sz="0" w:space="0" w:color="auto" w:frame="1"/>
        </w:rPr>
        <w:t>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• подведение под понятие, выведение следствий;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• установление причинно-следственных связей, представление цепочек объектов и явлений;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• построение логической цепочки рассуждений, анализ истинности утверждений;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• доказательство;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• выдвижение гипотез и их обоснование.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ahoma" w:hAnsi="Tahoma" w:cs="Tahoma"/>
          <w:b/>
          <w:sz w:val="21"/>
          <w:szCs w:val="21"/>
        </w:rPr>
      </w:pPr>
      <w:r w:rsidRPr="001223BA">
        <w:rPr>
          <w:b/>
          <w:sz w:val="28"/>
          <w:szCs w:val="28"/>
          <w:bdr w:val="none" w:sz="0" w:space="0" w:color="auto" w:frame="1"/>
        </w:rPr>
        <w:t>В направлении коммуникативного развития: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• планирование учебного сотрудничества с учителем и сверстниками —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определение цели, функций участников, способов взаимодействия;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• постановка вопросов — инициативное сотрудничество в поиске и сборе информации;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• управление поведением партнёра — контроль, коррекция, оценка его действий;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</w:t>
      </w:r>
      <w:r w:rsidRPr="001223BA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11" w:tooltip="Синтаксис" w:history="1">
        <w:r w:rsidRPr="001223B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синтаксическими</w:t>
        </w:r>
      </w:hyperlink>
      <w:r w:rsidRPr="001223B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23BA">
        <w:rPr>
          <w:sz w:val="28"/>
          <w:szCs w:val="28"/>
          <w:bdr w:val="none" w:sz="0" w:space="0" w:color="auto" w:frame="1"/>
        </w:rPr>
        <w:t>нормами родного языка, современных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средств коммуникации.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ahoma" w:hAnsi="Tahoma" w:cs="Tahoma"/>
          <w:b/>
          <w:sz w:val="21"/>
          <w:szCs w:val="21"/>
        </w:rPr>
      </w:pPr>
      <w:r w:rsidRPr="001223BA">
        <w:rPr>
          <w:b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1223BA">
        <w:rPr>
          <w:b/>
          <w:sz w:val="28"/>
          <w:szCs w:val="28"/>
          <w:bdr w:val="none" w:sz="0" w:space="0" w:color="auto" w:frame="1"/>
        </w:rPr>
        <w:t>метапредметном</w:t>
      </w:r>
      <w:proofErr w:type="spellEnd"/>
      <w:r w:rsidRPr="001223BA">
        <w:rPr>
          <w:b/>
          <w:sz w:val="28"/>
          <w:szCs w:val="28"/>
          <w:bdr w:val="none" w:sz="0" w:space="0" w:color="auto" w:frame="1"/>
        </w:rPr>
        <w:t xml:space="preserve"> направлении: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• умении сознательно организовывать свою</w:t>
      </w:r>
      <w:r w:rsidRPr="001223BA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12" w:tooltip="Образовательная деятельность" w:history="1">
        <w:r w:rsidRPr="001223B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познавательную деятельность</w:t>
        </w:r>
      </w:hyperlink>
      <w:r w:rsidRPr="001223B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23BA">
        <w:rPr>
          <w:sz w:val="28"/>
          <w:szCs w:val="28"/>
          <w:bdr w:val="none" w:sz="0" w:space="0" w:color="auto" w:frame="1"/>
        </w:rPr>
        <w:t>(от постановки цели до получения и оценки результата);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lastRenderedPageBreak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др.);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• умении выполнять познавательные и практические задания, в том числе с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использованием</w:t>
      </w:r>
      <w:hyperlink r:id="rId13" w:tooltip="Проектная деятельность" w:history="1">
        <w:r w:rsidRPr="001223B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проектной</w:t>
        </w:r>
        <w:proofErr w:type="spellEnd"/>
        <w:r w:rsidRPr="001223B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деятельности</w:t>
        </w:r>
      </w:hyperlink>
      <w:r w:rsidRPr="001223B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23BA">
        <w:rPr>
          <w:sz w:val="28"/>
          <w:szCs w:val="28"/>
          <w:bdr w:val="none" w:sz="0" w:space="0" w:color="auto" w:frame="1"/>
        </w:rPr>
        <w:t>на уроках и в доступной социальной практике, на: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1) использование элементов причинно-следственного анализа;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2) исследование несложных реальных связей и зависимостей;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3) определение сущностных характеристик изучаемого объекта; выбор верных критериев для сравнения, сопоставления,</w:t>
      </w:r>
      <w:r w:rsidRPr="001223BA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14" w:tooltip="Оценочная деятельность" w:history="1">
        <w:r w:rsidRPr="001223B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оценки объектов</w:t>
        </w:r>
      </w:hyperlink>
      <w:r w:rsidRPr="001223BA">
        <w:rPr>
          <w:sz w:val="28"/>
          <w:szCs w:val="28"/>
          <w:bdr w:val="none" w:sz="0" w:space="0" w:color="auto" w:frame="1"/>
        </w:rPr>
        <w:t>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4) поиск и извлечение нужной информации по заданной теме в адаптированных источниках различного типа;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коммуникативной ситуации;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6) объяснение изученных положений на конкретных примерах;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</w:t>
      </w:r>
      <w:r w:rsidRPr="001223BA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15" w:tooltip="Правовые нормы" w:history="1">
        <w:r w:rsidRPr="001223B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правовых норм</w:t>
        </w:r>
      </w:hyperlink>
      <w:r w:rsidRPr="001223BA">
        <w:rPr>
          <w:sz w:val="28"/>
          <w:szCs w:val="28"/>
          <w:bdr w:val="none" w:sz="0" w:space="0" w:color="auto" w:frame="1"/>
        </w:rPr>
        <w:t>, экологических требований;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8) определение собственного отношения к явлениям современной жизни, формулирование своей точки зрения;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ahoma" w:hAnsi="Tahoma" w:cs="Tahoma"/>
          <w:b/>
          <w:sz w:val="21"/>
          <w:szCs w:val="21"/>
        </w:rPr>
      </w:pPr>
      <w:r w:rsidRPr="001223BA">
        <w:rPr>
          <w:b/>
          <w:sz w:val="28"/>
          <w:szCs w:val="28"/>
          <w:bdr w:val="none" w:sz="0" w:space="0" w:color="auto" w:frame="1"/>
        </w:rPr>
        <w:lastRenderedPageBreak/>
        <w:t>Задачи: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-актуализировать знания по обществознанию на основе осмысления сложившихся социальных установок;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-обеспечить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теоретико</w:t>
      </w:r>
      <w:proofErr w:type="spellEnd"/>
      <w:r w:rsidRPr="001223BA">
        <w:rPr>
          <w:sz w:val="28"/>
          <w:szCs w:val="28"/>
          <w:bdr w:val="none" w:sz="0" w:space="0" w:color="auto" w:frame="1"/>
        </w:rPr>
        <w:t>–проблемный уровень обучения данного курса, сообразный возрастным познавательным способностям старшеклассников;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-обсуждать различные точки зрения по ключевым вопросам складывающихся в современном мире общественных отношений;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-использовать педагогический потенциал документов, иллюстраций и познавательных заданий, содержащихся в учебнике;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-развивать умения и ценностные установки, связанные с критическим мышлением, гражданско-патриотической самоидентификацией личности и опытом жизни в поликультурном мире;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-упорядочить разнообразные формы занятий и темы ученических исследований, заявленных в методическом аппарате учебника;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-углублять интерес к изучению прошлого с целью развития социально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-коммуникативных компетентностей старшеклассников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ahoma" w:hAnsi="Tahoma" w:cs="Tahoma"/>
          <w:b/>
          <w:sz w:val="21"/>
          <w:szCs w:val="21"/>
        </w:rPr>
      </w:pPr>
      <w:proofErr w:type="gramStart"/>
      <w:r w:rsidRPr="001223BA">
        <w:rPr>
          <w:b/>
          <w:sz w:val="28"/>
          <w:szCs w:val="28"/>
          <w:bdr w:val="none" w:sz="0" w:space="0" w:color="auto" w:frame="1"/>
        </w:rPr>
        <w:t>Личностными результатами</w:t>
      </w:r>
      <w:proofErr w:type="gramEnd"/>
      <w:r w:rsidRPr="001223BA">
        <w:rPr>
          <w:rFonts w:ascii="Tahoma" w:hAnsi="Tahoma" w:cs="Tahoma"/>
          <w:b/>
          <w:sz w:val="21"/>
          <w:szCs w:val="21"/>
        </w:rPr>
        <w:t xml:space="preserve"> </w:t>
      </w:r>
      <w:r w:rsidRPr="001223BA">
        <w:rPr>
          <w:b/>
          <w:sz w:val="28"/>
          <w:szCs w:val="28"/>
          <w:bdr w:val="none" w:sz="0" w:space="0" w:color="auto" w:frame="1"/>
        </w:rPr>
        <w:t>формируемыми при изучении содержания курса, являются: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Мотивированность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 на посильное и созидательное участие в жизни общества;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2. Заинтересованность не только в личном успехе, но и в благополучии и процветании своей страны;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3.Ценностные ориентиры.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ahoma" w:hAnsi="Tahoma" w:cs="Tahoma"/>
          <w:b/>
          <w:sz w:val="21"/>
          <w:szCs w:val="21"/>
        </w:rPr>
      </w:pPr>
      <w:proofErr w:type="spellStart"/>
      <w:r w:rsidRPr="001223BA">
        <w:rPr>
          <w:b/>
          <w:sz w:val="28"/>
          <w:szCs w:val="28"/>
          <w:bdr w:val="none" w:sz="0" w:space="0" w:color="auto" w:frame="1"/>
        </w:rPr>
        <w:lastRenderedPageBreak/>
        <w:t>Метапредметные</w:t>
      </w:r>
      <w:proofErr w:type="spellEnd"/>
      <w:r w:rsidRPr="001223BA">
        <w:rPr>
          <w:b/>
          <w:sz w:val="28"/>
          <w:szCs w:val="28"/>
          <w:bdr w:val="none" w:sz="0" w:space="0" w:color="auto" w:frame="1"/>
        </w:rPr>
        <w:t xml:space="preserve"> результаты изучения обществознания проявляются в: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3. Способности анализировать реальные социальные ситуации, выбирать аде-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proofErr w:type="spellStart"/>
      <w:r w:rsidRPr="001223BA">
        <w:rPr>
          <w:sz w:val="28"/>
          <w:szCs w:val="28"/>
          <w:bdr w:val="none" w:sz="0" w:space="0" w:color="auto" w:frame="1"/>
        </w:rPr>
        <w:t>кватные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 способы деятельности и модели поведения в рамках реализуемых основных социальных ролей, свойственных подросткам;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4. Овладение различными видами публичных выступлений (высказывания, монолог, дискуссия) и следовании этическим нормам и правилам веден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proofErr w:type="spellStart"/>
      <w:r w:rsidRPr="001223BA">
        <w:rPr>
          <w:sz w:val="28"/>
          <w:szCs w:val="28"/>
          <w:bdr w:val="none" w:sz="0" w:space="0" w:color="auto" w:frame="1"/>
        </w:rPr>
        <w:t>ия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 диалога;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5. Умение выполнять познавательные и практические задания, в том числе с использованием проектной</w:t>
      </w:r>
      <w:r w:rsidRPr="001223BA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16" w:tooltip="Урочная деятельность" w:history="1">
        <w:r w:rsidRPr="001223B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деятельность на уроках</w:t>
        </w:r>
      </w:hyperlink>
      <w:r w:rsidRPr="001223B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23BA">
        <w:rPr>
          <w:sz w:val="28"/>
          <w:szCs w:val="28"/>
          <w:bdr w:val="none" w:sz="0" w:space="0" w:color="auto" w:frame="1"/>
        </w:rPr>
        <w:t>и в доступной социальной практике, на: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-использование элементов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причинно</w:t>
      </w:r>
      <w:proofErr w:type="spellEnd"/>
      <w:r w:rsidRPr="001223BA">
        <w:rPr>
          <w:sz w:val="28"/>
          <w:szCs w:val="28"/>
          <w:bdr w:val="none" w:sz="0" w:space="0" w:color="auto" w:frame="1"/>
        </w:rPr>
        <w:t xml:space="preserve"> –следственного анализа;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-исследование несложных реальных связей и зависимостей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-определение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-поиск и извлечение нужной информации по заданной теме и адаптированных источниках различного типа;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-перевод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-подкрепление изученных положений конкретными примерами;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-оценку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lastRenderedPageBreak/>
        <w:t>-определение собственного отношения к явлениям современной жизни, формулирование своей точки зрения.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ahoma" w:hAnsi="Tahoma" w:cs="Tahoma"/>
          <w:b/>
          <w:sz w:val="21"/>
          <w:szCs w:val="21"/>
        </w:rPr>
      </w:pPr>
      <w:r w:rsidRPr="001223BA">
        <w:rPr>
          <w:b/>
          <w:sz w:val="28"/>
          <w:szCs w:val="28"/>
          <w:bdr w:val="none" w:sz="0" w:space="0" w:color="auto" w:frame="1"/>
        </w:rPr>
        <w:t>Предметными результатами освоения содержания программы по обществознанию являются: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1. Относительно целостное представление об обществе и чело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веке, о сферах и областях общественной жизни, механизмах и регуляторах деятельности людей;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4.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ми и правилами в собственной повседневной жизни;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7. Приверженность гуманистическим и демократическим ценностям, патриотизм и гражданственность;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lastRenderedPageBreak/>
        <w:t>8. Знание особенностей труда как одного из основных</w:t>
      </w:r>
      <w:r w:rsidRPr="001223BA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17" w:tooltip="Виды деятельности" w:history="1">
        <w:r w:rsidRPr="001223B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видов деятельности</w:t>
        </w:r>
      </w:hyperlink>
      <w:r w:rsidRPr="001223B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223BA">
        <w:rPr>
          <w:sz w:val="28"/>
          <w:szCs w:val="28"/>
          <w:bdr w:val="none" w:sz="0" w:space="0" w:color="auto" w:frame="1"/>
        </w:rPr>
        <w:t>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9. Понимание значения трудовой деятельности для личности и общества;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10. Понимание специфики познания мира средствами искусства в соответствии с другими способами познания;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11. Понимание роли искусства в становлении личности и в жизни общества;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12. Знание определяющих признаков коммуникативной деятельности в сравнении с другими видами деятельности;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14. Понимание языка массовой социально –политической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1223BA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 xml:space="preserve">15. Понимание значения коммуникации в межличностном </w:t>
      </w:r>
      <w:proofErr w:type="spellStart"/>
      <w:r w:rsidRPr="001223BA">
        <w:rPr>
          <w:sz w:val="28"/>
          <w:szCs w:val="28"/>
          <w:bdr w:val="none" w:sz="0" w:space="0" w:color="auto" w:frame="1"/>
        </w:rPr>
        <w:t>общени</w:t>
      </w:r>
      <w:proofErr w:type="spellEnd"/>
    </w:p>
    <w:p w:rsidR="00217F26" w:rsidRPr="001223BA" w:rsidRDefault="001223BA" w:rsidP="001223B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223BA">
        <w:rPr>
          <w:sz w:val="28"/>
          <w:szCs w:val="28"/>
          <w:bdr w:val="none" w:sz="0" w:space="0" w:color="auto" w:frame="1"/>
        </w:rPr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sectPr w:rsidR="00217F26" w:rsidRPr="0012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BA"/>
    <w:rsid w:val="001223BA"/>
    <w:rsid w:val="0021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7FCF-3F99-4C36-A5D5-48059519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3BA"/>
  </w:style>
  <w:style w:type="character" w:styleId="a4">
    <w:name w:val="Hyperlink"/>
    <w:basedOn w:val="a0"/>
    <w:uiPriority w:val="99"/>
    <w:semiHidden/>
    <w:unhideWhenUsed/>
    <w:rsid w:val="00122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8_klass/" TargetMode="External"/><Relationship Id="rId13" Type="http://schemas.openxmlformats.org/officeDocument/2006/relationships/hyperlink" Target="http://pandia.ru/text/category/proektnaya_deyatelmznostmz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7_klass/" TargetMode="External"/><Relationship Id="rId12" Type="http://schemas.openxmlformats.org/officeDocument/2006/relationships/hyperlink" Target="http://pandia.ru/text/category/obrazovatelmznaya_deyatelmznostmz/" TargetMode="External"/><Relationship Id="rId17" Type="http://schemas.openxmlformats.org/officeDocument/2006/relationships/hyperlink" Target="http://pandia.ru/text/category/vidi_deyatelmznost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urochnaya_deyatelmznostmz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6_klass/" TargetMode="External"/><Relationship Id="rId11" Type="http://schemas.openxmlformats.org/officeDocument/2006/relationships/hyperlink" Target="http://pandia.ru/text/category/sintaksis/" TargetMode="External"/><Relationship Id="rId5" Type="http://schemas.openxmlformats.org/officeDocument/2006/relationships/hyperlink" Target="http://pandia.ru/text/category/9_klass/" TargetMode="External"/><Relationship Id="rId15" Type="http://schemas.openxmlformats.org/officeDocument/2006/relationships/hyperlink" Target="http://pandia.ru/text/category/pravovie_normi/" TargetMode="External"/><Relationship Id="rId10" Type="http://schemas.openxmlformats.org/officeDocument/2006/relationships/hyperlink" Target="http://pandia.ru/text/category/klassifikatciya_obtzektov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andia.ru/text/category/rabochie_programmi_po_obshestvoznaniyu/" TargetMode="External"/><Relationship Id="rId9" Type="http://schemas.openxmlformats.org/officeDocument/2006/relationships/hyperlink" Target="http://pandia.ru/text/category/uchebnie_distciplini/" TargetMode="External"/><Relationship Id="rId14" Type="http://schemas.openxmlformats.org/officeDocument/2006/relationships/hyperlink" Target="http://pandia.ru/text/category/otcenoch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2147</Words>
  <Characters>12241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21212</dc:creator>
  <cp:keywords/>
  <dc:description/>
  <cp:lastModifiedBy>21212</cp:lastModifiedBy>
  <cp:revision>1</cp:revision>
  <dcterms:created xsi:type="dcterms:W3CDTF">2016-03-02T11:02:00Z</dcterms:created>
  <dcterms:modified xsi:type="dcterms:W3CDTF">2016-03-02T11:07:00Z</dcterms:modified>
</cp:coreProperties>
</file>