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D2" w:rsidRDefault="00A74FD2" w:rsidP="00A74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МХК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44E34" w:rsidRDefault="00A74FD2" w:rsidP="00A74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74FD2">
        <w:rPr>
          <w:rFonts w:ascii="Times New Roman" w:hAnsi="Times New Roman" w:cs="Times New Roman"/>
          <w:sz w:val="28"/>
          <w:szCs w:val="28"/>
        </w:rPr>
        <w:t>Рабочая программа по мировой художественной культуре составлена на основе федерального компонента государственного образовательного стандарта среднего общего образования, на основе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учебного плана МБОУ СОШ с. Могилёвка; годового учебного календарного графика;</w:t>
      </w:r>
      <w:proofErr w:type="gramEnd"/>
      <w:r w:rsidRPr="00A74FD2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МБОУ СОШ с. Могилёвка.</w:t>
      </w:r>
    </w:p>
    <w:p w:rsidR="00A74FD2" w:rsidRPr="00A74FD2" w:rsidRDefault="00A74FD2" w:rsidP="00A74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D2">
        <w:rPr>
          <w:rFonts w:ascii="Times New Roman" w:hAnsi="Times New Roman" w:cs="Times New Roman"/>
          <w:sz w:val="28"/>
          <w:szCs w:val="28"/>
        </w:rPr>
        <w:tab/>
      </w:r>
      <w:r w:rsidRPr="00A74FD2">
        <w:rPr>
          <w:rFonts w:ascii="Times New Roman" w:hAnsi="Times New Roman" w:cs="Times New Roman"/>
          <w:sz w:val="28"/>
          <w:szCs w:val="28"/>
        </w:rPr>
        <w:t xml:space="preserve">Курс мировой художественной культуры в 10-11 классах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истории. 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</w:t>
      </w:r>
    </w:p>
    <w:p w:rsidR="00A74FD2" w:rsidRDefault="00A74FD2" w:rsidP="00A74FD2">
      <w:pPr>
        <w:pStyle w:val="2"/>
        <w:numPr>
          <w:ilvl w:val="0"/>
          <w:numId w:val="0"/>
        </w:numPr>
        <w:tabs>
          <w:tab w:val="left" w:pos="708"/>
        </w:tabs>
        <w:ind w:left="680" w:hanging="323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Цель:</w:t>
      </w:r>
    </w:p>
    <w:p w:rsidR="00A74FD2" w:rsidRPr="00A51BE1" w:rsidRDefault="00A74FD2" w:rsidP="00A74FD2">
      <w:pPr>
        <w:pStyle w:val="2"/>
        <w:numPr>
          <w:ilvl w:val="0"/>
          <w:numId w:val="0"/>
        </w:numPr>
        <w:tabs>
          <w:tab w:val="left" w:pos="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учащихся целостные представления об исторических традициях  и ценностях художественной культуры народов мира, а также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художественной культуры в контексте мирового культурного процесса.</w:t>
      </w:r>
    </w:p>
    <w:p w:rsidR="00A74FD2" w:rsidRDefault="00A74FD2" w:rsidP="00A74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A74F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4FD2" w:rsidRPr="00A51BE1" w:rsidRDefault="00A74FD2" w:rsidP="00A7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A74FD2" w:rsidRPr="00A51BE1" w:rsidRDefault="00A74FD2" w:rsidP="00A7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A74FD2" w:rsidRPr="00A51BE1" w:rsidRDefault="00A74FD2" w:rsidP="00A7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74FD2" w:rsidRPr="00A51BE1" w:rsidRDefault="00A74FD2" w:rsidP="00A7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A74FD2" w:rsidRPr="00A51BE1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lastRenderedPageBreak/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A74FD2" w:rsidRPr="00A51BE1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A74FD2" w:rsidRPr="00A74FD2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1BE1">
        <w:rPr>
          <w:rFonts w:ascii="Times New Roman" w:hAnsi="Times New Roman"/>
          <w:sz w:val="28"/>
          <w:szCs w:val="28"/>
        </w:rPr>
        <w:t xml:space="preserve">- осознание роли и места Человека в художественной культуре на протяжении её исторического развития, отражение вечных поисков </w:t>
      </w:r>
      <w:r w:rsidRPr="00A74FD2">
        <w:rPr>
          <w:rFonts w:ascii="Times New Roman" w:hAnsi="Times New Roman"/>
          <w:sz w:val="28"/>
          <w:szCs w:val="28"/>
        </w:rPr>
        <w:t>эстетического идеала в лучших произведениях мирового искусства;</w:t>
      </w:r>
    </w:p>
    <w:p w:rsidR="00A74FD2" w:rsidRPr="00A74FD2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4FD2">
        <w:rPr>
          <w:rFonts w:ascii="Times New Roman" w:hAnsi="Times New Roman"/>
          <w:sz w:val="28"/>
          <w:szCs w:val="28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A74FD2" w:rsidRPr="00A74FD2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4FD2">
        <w:rPr>
          <w:rFonts w:ascii="Times New Roman" w:hAnsi="Times New Roman"/>
          <w:sz w:val="28"/>
          <w:szCs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A74FD2" w:rsidRPr="00A74FD2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4FD2">
        <w:rPr>
          <w:rFonts w:ascii="Times New Roman" w:hAnsi="Times New Roman"/>
          <w:sz w:val="28"/>
          <w:szCs w:val="28"/>
        </w:rP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A74FD2" w:rsidRPr="00A74FD2" w:rsidRDefault="00A74FD2" w:rsidP="00A74F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4FD2">
        <w:rPr>
          <w:rFonts w:ascii="Times New Roman" w:hAnsi="Times New Roman"/>
          <w:sz w:val="28"/>
          <w:szCs w:val="28"/>
        </w:rP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A74FD2" w:rsidRPr="00A74FD2" w:rsidRDefault="00A74FD2" w:rsidP="00A74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D2">
        <w:rPr>
          <w:rFonts w:ascii="Times New Roman" w:hAnsi="Times New Roman" w:cs="Times New Roman"/>
          <w:b/>
          <w:sz w:val="28"/>
          <w:szCs w:val="28"/>
        </w:rPr>
        <w:t>В результате изучения мировой художественной культуры ученик должен:</w:t>
      </w:r>
    </w:p>
    <w:p w:rsidR="00A74FD2" w:rsidRPr="00A74FD2" w:rsidRDefault="00A74FD2" w:rsidP="00A7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D2">
        <w:rPr>
          <w:rFonts w:ascii="Times New Roman" w:hAnsi="Times New Roman" w:cs="Times New Roman"/>
          <w:b/>
          <w:sz w:val="28"/>
          <w:szCs w:val="28"/>
        </w:rPr>
        <w:t>Знать / понимать: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основные виды и жанры искусства;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изученные направления и стили мировой художественной культуры;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шедевры мировой художественной культуры;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особенности языка различных видов искусства.</w:t>
      </w:r>
    </w:p>
    <w:p w:rsidR="00A74FD2" w:rsidRPr="00A74FD2" w:rsidRDefault="00A74FD2" w:rsidP="00A74F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D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выполнять учебные и творческие задания (доклады, сообщения).</w:t>
      </w:r>
    </w:p>
    <w:p w:rsidR="00A74FD2" w:rsidRPr="00A74FD2" w:rsidRDefault="00A74FD2" w:rsidP="00A74F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FD2" w:rsidRPr="00A74FD2" w:rsidRDefault="00A74FD2" w:rsidP="00A74F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FD2" w:rsidRPr="00A74FD2" w:rsidRDefault="00A74FD2" w:rsidP="00A74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Использовать приобретенные знания в практической деятельности и повседневной жизни </w:t>
      </w:r>
      <w:proofErr w:type="gramStart"/>
      <w:r w:rsidRPr="00A74FD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74FD2">
        <w:rPr>
          <w:rFonts w:ascii="Times New Roman" w:hAnsi="Times New Roman" w:cs="Times New Roman"/>
          <w:b/>
          <w:sz w:val="28"/>
          <w:szCs w:val="28"/>
        </w:rPr>
        <w:t>: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выбора путей своего культурного развития;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организации личного и коллективного досуга;</w:t>
      </w:r>
    </w:p>
    <w:p w:rsidR="00A74FD2" w:rsidRP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A74FD2" w:rsidRDefault="00A74FD2" w:rsidP="00A74FD2">
      <w:pPr>
        <w:pStyle w:val="2"/>
        <w:jc w:val="both"/>
        <w:rPr>
          <w:sz w:val="28"/>
          <w:szCs w:val="28"/>
        </w:rPr>
      </w:pPr>
      <w:r w:rsidRPr="00A74FD2">
        <w:rPr>
          <w:sz w:val="28"/>
          <w:szCs w:val="28"/>
        </w:rPr>
        <w:t>самостоятельного художественного творчества.</w:t>
      </w:r>
    </w:p>
    <w:p w:rsidR="00A74FD2" w:rsidRDefault="00A74FD2" w:rsidP="00A74FD2">
      <w:pPr>
        <w:pStyle w:val="2"/>
        <w:numPr>
          <w:ilvl w:val="0"/>
          <w:numId w:val="0"/>
        </w:numPr>
        <w:ind w:left="680"/>
        <w:jc w:val="both"/>
        <w:rPr>
          <w:sz w:val="28"/>
          <w:szCs w:val="28"/>
        </w:rPr>
      </w:pPr>
    </w:p>
    <w:p w:rsidR="00A74FD2" w:rsidRPr="00A74FD2" w:rsidRDefault="00A74FD2" w:rsidP="00A74FD2">
      <w:pPr>
        <w:pStyle w:val="2"/>
        <w:numPr>
          <w:ilvl w:val="0"/>
          <w:numId w:val="0"/>
        </w:numPr>
        <w:ind w:left="680"/>
        <w:rPr>
          <w:b/>
          <w:sz w:val="28"/>
          <w:szCs w:val="28"/>
        </w:rPr>
      </w:pPr>
      <w:r w:rsidRPr="00A74FD2">
        <w:rPr>
          <w:b/>
          <w:sz w:val="28"/>
          <w:szCs w:val="28"/>
        </w:rPr>
        <w:t>УМК</w:t>
      </w:r>
    </w:p>
    <w:p w:rsidR="00A74FD2" w:rsidRPr="00A74FD2" w:rsidRDefault="00A74FD2" w:rsidP="00A74FD2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A74FD2">
        <w:rPr>
          <w:sz w:val="28"/>
          <w:szCs w:val="28"/>
        </w:rPr>
        <w:t xml:space="preserve">Данилова Г.И. Мировая художественная культура. От истоков до XVII в. 10 класс.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A74FD2">
          <w:rPr>
            <w:sz w:val="28"/>
            <w:szCs w:val="28"/>
          </w:rPr>
          <w:t>2008 г</w:t>
        </w:r>
      </w:smartTag>
      <w:r w:rsidRPr="00A74FD2">
        <w:rPr>
          <w:sz w:val="28"/>
          <w:szCs w:val="28"/>
        </w:rPr>
        <w:t>.;</w:t>
      </w:r>
    </w:p>
    <w:p w:rsidR="00A74FD2" w:rsidRPr="00A74FD2" w:rsidRDefault="00A74FD2" w:rsidP="00A74FD2">
      <w:pPr>
        <w:pStyle w:val="2"/>
        <w:numPr>
          <w:ilvl w:val="0"/>
          <w:numId w:val="0"/>
        </w:numPr>
        <w:ind w:left="680"/>
        <w:jc w:val="both"/>
        <w:rPr>
          <w:sz w:val="28"/>
          <w:szCs w:val="28"/>
        </w:rPr>
      </w:pPr>
    </w:p>
    <w:p w:rsidR="00A74FD2" w:rsidRPr="00A74FD2" w:rsidRDefault="00A74FD2" w:rsidP="00A74FD2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A74FD2">
        <w:rPr>
          <w:sz w:val="28"/>
          <w:szCs w:val="28"/>
        </w:rPr>
        <w:t xml:space="preserve">Данилова Г.И. Мировая художественная культура. 11 класс.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A74FD2">
          <w:rPr>
            <w:sz w:val="28"/>
            <w:szCs w:val="28"/>
          </w:rPr>
          <w:t>2008 г</w:t>
        </w:r>
      </w:smartTag>
      <w:r w:rsidRPr="00A74FD2">
        <w:rPr>
          <w:sz w:val="28"/>
          <w:szCs w:val="28"/>
        </w:rPr>
        <w:t>.</w:t>
      </w:r>
    </w:p>
    <w:p w:rsidR="00A74FD2" w:rsidRDefault="00A74FD2" w:rsidP="00A74FD2">
      <w:pPr>
        <w:pStyle w:val="2"/>
        <w:numPr>
          <w:ilvl w:val="0"/>
          <w:numId w:val="0"/>
        </w:numPr>
        <w:ind w:left="1040"/>
      </w:pPr>
      <w:bookmarkStart w:id="0" w:name="_GoBack"/>
      <w:bookmarkEnd w:id="0"/>
    </w:p>
    <w:p w:rsidR="00A74FD2" w:rsidRPr="00A74FD2" w:rsidRDefault="00A74FD2" w:rsidP="00A74F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4FD2" w:rsidRPr="00A7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2CDD4450"/>
    <w:multiLevelType w:val="hybridMultilevel"/>
    <w:tmpl w:val="EE5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2ACB"/>
    <w:multiLevelType w:val="hybridMultilevel"/>
    <w:tmpl w:val="E244C96E"/>
    <w:lvl w:ilvl="0" w:tplc="5B0EAE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D2"/>
    <w:rsid w:val="00044E34"/>
    <w:rsid w:val="00A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A74FD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A74FD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A74FD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A74FD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2016-03-01T04:51:00Z</dcterms:created>
  <dcterms:modified xsi:type="dcterms:W3CDTF">2016-03-01T04:56:00Z</dcterms:modified>
</cp:coreProperties>
</file>