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9E2" w:rsidRDefault="00B469E2" w:rsidP="00B469E2">
      <w:pPr>
        <w:pStyle w:val="a3"/>
        <w:tabs>
          <w:tab w:val="left" w:pos="10632"/>
        </w:tabs>
        <w:spacing w:before="64"/>
        <w:ind w:left="7498" w:right="279" w:hanging="268"/>
        <w:jc w:val="right"/>
        <w:rPr>
          <w:spacing w:val="-2"/>
        </w:rPr>
      </w:pPr>
      <w:r>
        <w:rPr>
          <w:spacing w:val="-2"/>
        </w:rPr>
        <w:t>Утверждено</w:t>
      </w:r>
    </w:p>
    <w:p w:rsidR="00B469E2" w:rsidRDefault="00B469E2" w:rsidP="00B469E2">
      <w:pPr>
        <w:pStyle w:val="a3"/>
        <w:tabs>
          <w:tab w:val="left" w:pos="10632"/>
        </w:tabs>
        <w:spacing w:before="64"/>
        <w:ind w:left="7498" w:right="279" w:hanging="268"/>
        <w:jc w:val="right"/>
      </w:pPr>
      <w:r>
        <w:rPr>
          <w:spacing w:val="-2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rPr>
          <w:spacing w:val="-4"/>
        </w:rPr>
        <w:t>МБОУ</w:t>
      </w:r>
    </w:p>
    <w:p w:rsidR="00B469E2" w:rsidRDefault="00B469E2" w:rsidP="00B469E2">
      <w:pPr>
        <w:pStyle w:val="a3"/>
        <w:tabs>
          <w:tab w:val="left" w:pos="9631"/>
        </w:tabs>
        <w:spacing w:before="1"/>
        <w:ind w:left="7807" w:right="277" w:hanging="680"/>
        <w:jc w:val="right"/>
      </w:pPr>
      <w:r>
        <w:t>СОШ</w:t>
      </w:r>
      <w:r>
        <w:rPr>
          <w:spacing w:val="-15"/>
        </w:rPr>
        <w:t xml:space="preserve"> </w:t>
      </w:r>
      <w:r>
        <w:t>с. Могилевка</w:t>
      </w:r>
    </w:p>
    <w:p w:rsidR="00B469E2" w:rsidRDefault="00B469E2" w:rsidP="00B469E2">
      <w:pPr>
        <w:pStyle w:val="a3"/>
        <w:tabs>
          <w:tab w:val="left" w:pos="9631"/>
        </w:tabs>
        <w:spacing w:before="1"/>
        <w:ind w:left="7807" w:right="277" w:hanging="680"/>
        <w:jc w:val="right"/>
      </w:pPr>
      <w:r>
        <w:t xml:space="preserve">       от </w:t>
      </w:r>
      <w:r w:rsidRPr="00FB0AAC">
        <w:rPr>
          <w:spacing w:val="-2"/>
        </w:rPr>
        <w:t>10.09.2024 № 101/2</w:t>
      </w:r>
    </w:p>
    <w:p w:rsidR="00B469E2" w:rsidRDefault="00B469E2" w:rsidP="00B469E2">
      <w:pPr>
        <w:pStyle w:val="a3"/>
        <w:ind w:left="0"/>
        <w:jc w:val="right"/>
      </w:pPr>
    </w:p>
    <w:p w:rsidR="00B469E2" w:rsidRDefault="00B469E2" w:rsidP="00B469E2">
      <w:pPr>
        <w:pStyle w:val="a3"/>
        <w:spacing w:before="235"/>
        <w:ind w:left="0"/>
      </w:pPr>
    </w:p>
    <w:p w:rsidR="00B469E2" w:rsidRDefault="00B469E2" w:rsidP="00B469E2">
      <w:pPr>
        <w:spacing w:line="271" w:lineRule="exact"/>
        <w:ind w:left="2516" w:right="2512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B469E2" w:rsidRDefault="00B469E2" w:rsidP="00B469E2">
      <w:pPr>
        <w:spacing w:line="271" w:lineRule="exact"/>
        <w:ind w:right="142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конфликте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интересов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МБОУ СОШ с. Могилевка </w:t>
      </w:r>
    </w:p>
    <w:bookmarkEnd w:id="0"/>
    <w:p w:rsidR="00B469E2" w:rsidRDefault="00B469E2" w:rsidP="00B469E2">
      <w:pPr>
        <w:spacing w:line="271" w:lineRule="exact"/>
        <w:ind w:right="142"/>
        <w:jc w:val="center"/>
        <w:rPr>
          <w:b/>
          <w:sz w:val="24"/>
        </w:rPr>
      </w:pPr>
    </w:p>
    <w:p w:rsidR="00B469E2" w:rsidRDefault="00B469E2" w:rsidP="00B469E2">
      <w:pPr>
        <w:spacing w:line="271" w:lineRule="exact"/>
        <w:ind w:right="142"/>
        <w:jc w:val="center"/>
        <w:rPr>
          <w:b/>
          <w:sz w:val="24"/>
        </w:rPr>
      </w:pPr>
      <w:r>
        <w:rPr>
          <w:b/>
          <w:sz w:val="24"/>
        </w:rPr>
        <w:t xml:space="preserve"> Цели и задачи положения о конфликте интересов</w:t>
      </w:r>
    </w:p>
    <w:p w:rsidR="00B469E2" w:rsidRDefault="00B469E2" w:rsidP="00B469E2">
      <w:pPr>
        <w:pStyle w:val="a5"/>
        <w:numPr>
          <w:ilvl w:val="1"/>
          <w:numId w:val="1"/>
        </w:numPr>
        <w:tabs>
          <w:tab w:val="left" w:pos="1294"/>
        </w:tabs>
        <w:spacing w:before="224" w:line="237" w:lineRule="auto"/>
        <w:ind w:right="298" w:firstLine="708"/>
        <w:rPr>
          <w:sz w:val="24"/>
        </w:rPr>
      </w:pPr>
      <w:r>
        <w:rPr>
          <w:sz w:val="24"/>
        </w:rPr>
        <w:t>Положение о конфликте интересов в МБОУ СОШ с. Могилевка (далее - Положение) разработано и утверждено с целью регулирования и предотвращения конфликта интересов в деятельности своих работников, а значит и возможных негативных последствий конфликта интересов для МБОУ СОШ с. Могилевка (далее - Учреждение).</w:t>
      </w:r>
    </w:p>
    <w:p w:rsidR="00B469E2" w:rsidRDefault="00B469E2" w:rsidP="00B469E2">
      <w:pPr>
        <w:pStyle w:val="a3"/>
        <w:spacing w:before="228"/>
        <w:ind w:left="0"/>
      </w:pPr>
    </w:p>
    <w:p w:rsidR="00B469E2" w:rsidRDefault="00B469E2" w:rsidP="00B469E2">
      <w:pPr>
        <w:pStyle w:val="a5"/>
        <w:numPr>
          <w:ilvl w:val="1"/>
          <w:numId w:val="1"/>
        </w:numPr>
        <w:tabs>
          <w:tab w:val="left" w:pos="1404"/>
        </w:tabs>
        <w:spacing w:line="237" w:lineRule="auto"/>
        <w:ind w:right="295" w:firstLine="708"/>
        <w:rPr>
          <w:sz w:val="24"/>
        </w:rPr>
      </w:pPr>
      <w:r>
        <w:rPr>
          <w:sz w:val="24"/>
        </w:rPr>
        <w:t>Положение о конфликте интересов -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:rsidR="00B469E2" w:rsidRDefault="00B469E2" w:rsidP="00B469E2">
      <w:pPr>
        <w:pStyle w:val="a3"/>
        <w:spacing w:before="222"/>
        <w:ind w:left="0"/>
      </w:pPr>
    </w:p>
    <w:p w:rsidR="00B469E2" w:rsidRDefault="00B469E2" w:rsidP="00B469E2">
      <w:pPr>
        <w:pStyle w:val="a5"/>
        <w:numPr>
          <w:ilvl w:val="1"/>
          <w:numId w:val="1"/>
        </w:numPr>
        <w:tabs>
          <w:tab w:val="left" w:pos="1303"/>
        </w:tabs>
        <w:ind w:right="303" w:firstLine="708"/>
        <w:rPr>
          <w:sz w:val="24"/>
        </w:rPr>
      </w:pPr>
      <w:r>
        <w:rPr>
          <w:sz w:val="24"/>
        </w:rPr>
        <w:t>В ст. 2 Федерального закона от 29.12.2012 №273-Ф3 «Об образовании в Российской Федерации» дано понятие конфликта интересов педагогического работника.</w:t>
      </w:r>
    </w:p>
    <w:p w:rsidR="00B469E2" w:rsidRDefault="00B469E2" w:rsidP="00B469E2">
      <w:pPr>
        <w:pStyle w:val="a3"/>
        <w:spacing w:line="237" w:lineRule="auto"/>
        <w:ind w:left="160" w:right="297" w:firstLine="720"/>
        <w:jc w:val="both"/>
      </w:pPr>
      <w:proofErr w:type="gramStart"/>
      <w:r>
        <w:rPr>
          <w:b/>
        </w:rPr>
        <w:t xml:space="preserve">Конфликт интересов педагогического работника </w:t>
      </w:r>
      <w:r>
        <w:t>- ситуация, при которой у педагогического работника при осуществлении им профессиональной деятельности возникает личная</w:t>
      </w:r>
      <w:r>
        <w:rPr>
          <w:spacing w:val="-8"/>
        </w:rPr>
        <w:t xml:space="preserve"> </w:t>
      </w:r>
      <w:r>
        <w:t>заинтересованность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получении</w:t>
      </w:r>
      <w:r>
        <w:rPr>
          <w:spacing w:val="-7"/>
        </w:rPr>
        <w:t xml:space="preserve"> </w:t>
      </w:r>
      <w:r>
        <w:t>материальной</w:t>
      </w:r>
      <w:r>
        <w:rPr>
          <w:spacing w:val="-7"/>
        </w:rPr>
        <w:t xml:space="preserve"> </w:t>
      </w:r>
      <w:r>
        <w:t>выгоды</w:t>
      </w:r>
      <w:r>
        <w:rPr>
          <w:spacing w:val="-8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иного</w:t>
      </w:r>
      <w:r>
        <w:rPr>
          <w:spacing w:val="-8"/>
        </w:rPr>
        <w:t xml:space="preserve"> </w:t>
      </w:r>
      <w:r>
        <w:t>преимущества,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которая влияет или может повлиять на надлежащее исполнение педагогическим работником профессиональных</w:t>
      </w:r>
      <w:r>
        <w:rPr>
          <w:spacing w:val="-15"/>
        </w:rPr>
        <w:t xml:space="preserve"> </w:t>
      </w:r>
      <w:r>
        <w:t>обязанностей</w:t>
      </w:r>
      <w:r>
        <w:rPr>
          <w:spacing w:val="-15"/>
        </w:rPr>
        <w:t xml:space="preserve"> </w:t>
      </w:r>
      <w:r>
        <w:t>вследствие</w:t>
      </w:r>
      <w:r>
        <w:rPr>
          <w:spacing w:val="-15"/>
        </w:rPr>
        <w:t xml:space="preserve"> </w:t>
      </w:r>
      <w:r>
        <w:t>противоречия</w:t>
      </w:r>
      <w:r>
        <w:rPr>
          <w:spacing w:val="-15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личной</w:t>
      </w:r>
      <w:r>
        <w:rPr>
          <w:spacing w:val="-15"/>
        </w:rPr>
        <w:t xml:space="preserve"> </w:t>
      </w:r>
      <w:r>
        <w:t xml:space="preserve">заинтересованностью и интересами обучающегося, родителей (законных представителей) несовершеннолетних </w:t>
      </w:r>
      <w:r>
        <w:rPr>
          <w:spacing w:val="-2"/>
        </w:rPr>
        <w:t>обучающихся.</w:t>
      </w:r>
      <w:proofErr w:type="gramEnd"/>
    </w:p>
    <w:p w:rsidR="00B469E2" w:rsidRDefault="00B469E2" w:rsidP="00B469E2">
      <w:pPr>
        <w:pStyle w:val="a5"/>
        <w:numPr>
          <w:ilvl w:val="1"/>
          <w:numId w:val="1"/>
        </w:numPr>
        <w:tabs>
          <w:tab w:val="left" w:pos="1258"/>
        </w:tabs>
        <w:spacing w:before="5" w:line="237" w:lineRule="auto"/>
        <w:ind w:right="308" w:firstLine="708"/>
        <w:rPr>
          <w:sz w:val="24"/>
        </w:rPr>
      </w:pP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3"/>
          <w:sz w:val="24"/>
        </w:rPr>
        <w:t xml:space="preserve"> </w:t>
      </w:r>
      <w:r>
        <w:rPr>
          <w:sz w:val="24"/>
        </w:rPr>
        <w:t>запрет</w:t>
      </w:r>
      <w:r>
        <w:rPr>
          <w:spacing w:val="-12"/>
          <w:sz w:val="24"/>
        </w:rPr>
        <w:t xml:space="preserve"> </w:t>
      </w:r>
      <w:r>
        <w:rPr>
          <w:sz w:val="24"/>
        </w:rPr>
        <w:t>ч.</w:t>
      </w:r>
      <w:r>
        <w:rPr>
          <w:spacing w:val="-13"/>
          <w:sz w:val="24"/>
        </w:rPr>
        <w:t xml:space="preserve"> </w:t>
      </w: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ст.</w:t>
      </w:r>
      <w:r>
        <w:rPr>
          <w:spacing w:val="-12"/>
          <w:sz w:val="24"/>
        </w:rPr>
        <w:t xml:space="preserve"> </w:t>
      </w:r>
      <w:r>
        <w:rPr>
          <w:sz w:val="24"/>
        </w:rPr>
        <w:t>48 Федерального закона № 273-Ф3 РФ на осуществление индивидуальной педагогической деятельности в отношении обучающихся того учреждения, где педагог работает, если это ведет к конфликту интересов.</w:t>
      </w:r>
    </w:p>
    <w:p w:rsidR="00B469E2" w:rsidRDefault="00B469E2" w:rsidP="00B469E2">
      <w:pPr>
        <w:pStyle w:val="a3"/>
        <w:spacing w:before="5" w:line="237" w:lineRule="auto"/>
        <w:ind w:left="160" w:firstLine="720"/>
      </w:pPr>
      <w:r>
        <w:t>Ситуации,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возникновение</w:t>
      </w:r>
      <w:r>
        <w:rPr>
          <w:spacing w:val="40"/>
        </w:rPr>
        <w:t xml:space="preserve"> </w:t>
      </w:r>
      <w:r>
        <w:t>конфликта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t>работника</w:t>
      </w:r>
      <w:r>
        <w:rPr>
          <w:spacing w:val="40"/>
        </w:rPr>
        <w:t xml:space="preserve"> </w:t>
      </w:r>
      <w:r>
        <w:t>является наиболее вероятным:</w:t>
      </w:r>
    </w:p>
    <w:p w:rsidR="00B469E2" w:rsidRDefault="00B469E2" w:rsidP="00B469E2">
      <w:pPr>
        <w:pStyle w:val="a3"/>
        <w:spacing w:before="37"/>
        <w:ind w:left="849"/>
      </w:pPr>
      <w:r>
        <w:t>-получение</w:t>
      </w:r>
      <w:r>
        <w:rPr>
          <w:spacing w:val="-4"/>
        </w:rPr>
        <w:t xml:space="preserve"> </w:t>
      </w:r>
      <w:r>
        <w:t>подарков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услуг;</w:t>
      </w:r>
    </w:p>
    <w:p w:rsidR="00B469E2" w:rsidRDefault="00B469E2" w:rsidP="00B469E2">
      <w:pPr>
        <w:pStyle w:val="a3"/>
        <w:spacing w:before="45"/>
        <w:ind w:left="849"/>
      </w:pPr>
      <w:r>
        <w:t>-сбор</w:t>
      </w:r>
      <w:r>
        <w:rPr>
          <w:spacing w:val="-2"/>
        </w:rPr>
        <w:t xml:space="preserve"> </w:t>
      </w:r>
      <w:r>
        <w:t>денег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нужды</w:t>
      </w:r>
      <w:r>
        <w:rPr>
          <w:spacing w:val="-2"/>
        </w:rPr>
        <w:t xml:space="preserve"> </w:t>
      </w:r>
      <w:r>
        <w:t>класса,</w:t>
      </w:r>
      <w:r>
        <w:rPr>
          <w:spacing w:val="2"/>
        </w:rPr>
        <w:t xml:space="preserve"> </w:t>
      </w:r>
      <w:r>
        <w:rPr>
          <w:spacing w:val="-2"/>
        </w:rPr>
        <w:t>учреждения;</w:t>
      </w:r>
    </w:p>
    <w:p w:rsidR="00B469E2" w:rsidRDefault="00B469E2" w:rsidP="00B469E2">
      <w:pPr>
        <w:pStyle w:val="a3"/>
        <w:spacing w:before="46"/>
        <w:ind w:left="849"/>
      </w:pPr>
      <w:r>
        <w:t>-участие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жюри</w:t>
      </w:r>
      <w:r>
        <w:rPr>
          <w:spacing w:val="-3"/>
        </w:rPr>
        <w:t xml:space="preserve"> </w:t>
      </w:r>
      <w:r>
        <w:t>конкурсных</w:t>
      </w:r>
      <w:r>
        <w:rPr>
          <w:spacing w:val="-2"/>
        </w:rPr>
        <w:t xml:space="preserve"> </w:t>
      </w:r>
      <w:r>
        <w:t>мероприятий,</w:t>
      </w:r>
      <w:r>
        <w:rPr>
          <w:spacing w:val="-3"/>
        </w:rPr>
        <w:t xml:space="preserve"> </w:t>
      </w:r>
      <w:r>
        <w:t>олимпиад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участием</w:t>
      </w:r>
      <w:r>
        <w:rPr>
          <w:spacing w:val="-4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rPr>
          <w:spacing w:val="-2"/>
        </w:rPr>
        <w:t>воспитанников;</w:t>
      </w:r>
    </w:p>
    <w:p w:rsidR="00B469E2" w:rsidRDefault="00B469E2" w:rsidP="00B469E2">
      <w:pPr>
        <w:pStyle w:val="a3"/>
        <w:spacing w:before="46" w:line="280" w:lineRule="auto"/>
        <w:ind w:firstLine="708"/>
      </w:pPr>
      <w:r>
        <w:t>-небезвыгодные</w:t>
      </w:r>
      <w:r>
        <w:rPr>
          <w:spacing w:val="40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педагогу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воспитанников</w:t>
      </w:r>
      <w:r>
        <w:rPr>
          <w:spacing w:val="40"/>
        </w:rPr>
        <w:t xml:space="preserve"> </w:t>
      </w:r>
      <w:r>
        <w:t>класса,</w:t>
      </w:r>
      <w:r>
        <w:rPr>
          <w:spacing w:val="40"/>
        </w:rPr>
        <w:t xml:space="preserve"> </w:t>
      </w:r>
      <w:r>
        <w:t>педагогом</w:t>
      </w:r>
      <w:r>
        <w:rPr>
          <w:spacing w:val="40"/>
        </w:rPr>
        <w:t xml:space="preserve"> </w:t>
      </w:r>
      <w:r>
        <w:t>которого он является;</w:t>
      </w:r>
    </w:p>
    <w:p w:rsidR="00B469E2" w:rsidRDefault="00B469E2" w:rsidP="00B469E2">
      <w:pPr>
        <w:pStyle w:val="a3"/>
        <w:spacing w:line="280" w:lineRule="auto"/>
        <w:ind w:firstLine="708"/>
      </w:pPr>
      <w:r>
        <w:t>-небескорыстное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возможностей</w:t>
      </w:r>
      <w:r>
        <w:rPr>
          <w:spacing w:val="80"/>
        </w:rPr>
        <w:t xml:space="preserve"> </w:t>
      </w:r>
      <w:r>
        <w:t>родителей</w:t>
      </w:r>
      <w:r>
        <w:rPr>
          <w:spacing w:val="80"/>
        </w:rPr>
        <w:t xml:space="preserve"> </w:t>
      </w:r>
      <w:r>
        <w:t>(законных</w:t>
      </w:r>
      <w:r>
        <w:rPr>
          <w:spacing w:val="80"/>
        </w:rPr>
        <w:t xml:space="preserve"> </w:t>
      </w:r>
      <w:r>
        <w:t>представителей)</w:t>
      </w:r>
      <w:r>
        <w:rPr>
          <w:spacing w:val="40"/>
        </w:rPr>
        <w:t xml:space="preserve"> </w:t>
      </w:r>
      <w:r>
        <w:rPr>
          <w:spacing w:val="-2"/>
        </w:rPr>
        <w:t>воспитанников;</w:t>
      </w:r>
    </w:p>
    <w:p w:rsidR="00B469E2" w:rsidRDefault="00B469E2" w:rsidP="00B469E2">
      <w:pPr>
        <w:pStyle w:val="a3"/>
        <w:tabs>
          <w:tab w:val="left" w:pos="2292"/>
          <w:tab w:val="left" w:pos="4086"/>
          <w:tab w:val="left" w:pos="4434"/>
          <w:tab w:val="left" w:pos="5911"/>
          <w:tab w:val="left" w:pos="7044"/>
          <w:tab w:val="left" w:pos="8270"/>
          <w:tab w:val="left" w:pos="9330"/>
          <w:tab w:val="left" w:pos="10196"/>
        </w:tabs>
        <w:spacing w:line="283" w:lineRule="auto"/>
        <w:ind w:right="302" w:firstLine="708"/>
      </w:pPr>
      <w:r>
        <w:rPr>
          <w:spacing w:val="-2"/>
        </w:rPr>
        <w:t>-нарушение</w:t>
      </w:r>
      <w:r>
        <w:tab/>
      </w:r>
      <w:r>
        <w:rPr>
          <w:spacing w:val="-2"/>
        </w:rPr>
        <w:t>установленных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учреждении</w:t>
      </w:r>
      <w:r>
        <w:tab/>
      </w:r>
      <w:r>
        <w:rPr>
          <w:spacing w:val="-2"/>
        </w:rPr>
        <w:t>запретов</w:t>
      </w:r>
      <w:r>
        <w:tab/>
      </w:r>
      <w:r>
        <w:rPr>
          <w:spacing w:val="-2"/>
        </w:rPr>
        <w:t>(передача</w:t>
      </w:r>
      <w:r>
        <w:tab/>
      </w:r>
      <w:r>
        <w:rPr>
          <w:spacing w:val="-2"/>
        </w:rPr>
        <w:t>третьим</w:t>
      </w:r>
      <w:r>
        <w:tab/>
      </w:r>
      <w:r>
        <w:rPr>
          <w:spacing w:val="-2"/>
        </w:rPr>
        <w:t>лицам</w:t>
      </w:r>
      <w:r>
        <w:tab/>
      </w:r>
      <w:r>
        <w:rPr>
          <w:spacing w:val="-10"/>
        </w:rPr>
        <w:t xml:space="preserve">и </w:t>
      </w:r>
      <w:r>
        <w:t>использование персональной информации воспитанников и других работников) и т.д.;</w:t>
      </w:r>
    </w:p>
    <w:p w:rsidR="00B469E2" w:rsidRDefault="00B469E2" w:rsidP="00B469E2">
      <w:pPr>
        <w:pStyle w:val="a3"/>
        <w:spacing w:line="283" w:lineRule="auto"/>
        <w:sectPr w:rsidR="00B469E2">
          <w:pgSz w:w="11910" w:h="16840"/>
          <w:pgMar w:top="1040" w:right="283" w:bottom="1060" w:left="992" w:header="0" w:footer="858" w:gutter="0"/>
          <w:cols w:space="720"/>
        </w:sectPr>
      </w:pPr>
    </w:p>
    <w:p w:rsidR="00B469E2" w:rsidRDefault="00B469E2" w:rsidP="00B469E2">
      <w:pPr>
        <w:pStyle w:val="a3"/>
        <w:spacing w:before="72" w:line="283" w:lineRule="auto"/>
        <w:ind w:right="27" w:firstLine="708"/>
      </w:pPr>
      <w:r>
        <w:lastRenderedPageBreak/>
        <w:t>-педагогический работник «обменивается»</w:t>
      </w:r>
      <w:r>
        <w:rPr>
          <w:spacing w:val="-4"/>
        </w:rPr>
        <w:t xml:space="preserve"> </w:t>
      </w:r>
      <w:r>
        <w:t>с коллегами слабоуспевающими обучающимися для репетиторства;</w:t>
      </w:r>
    </w:p>
    <w:p w:rsidR="00B469E2" w:rsidRDefault="00B469E2" w:rsidP="00B469E2">
      <w:pPr>
        <w:pStyle w:val="a3"/>
        <w:spacing w:before="2"/>
        <w:ind w:left="849"/>
      </w:pPr>
      <w:r>
        <w:t>-педагогический</w:t>
      </w:r>
      <w:r>
        <w:rPr>
          <w:spacing w:val="-5"/>
        </w:rPr>
        <w:t xml:space="preserve"> </w:t>
      </w:r>
      <w:r>
        <w:t>работник</w:t>
      </w:r>
      <w:r>
        <w:rPr>
          <w:spacing w:val="-3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репетиторство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rPr>
          <w:spacing w:val="-2"/>
        </w:rPr>
        <w:t>обучает;</w:t>
      </w:r>
    </w:p>
    <w:p w:rsidR="00B469E2" w:rsidRDefault="00B469E2" w:rsidP="00B469E2">
      <w:pPr>
        <w:pStyle w:val="a3"/>
        <w:spacing w:before="50" w:line="283" w:lineRule="auto"/>
        <w:ind w:firstLine="708"/>
      </w:pPr>
      <w:r>
        <w:t>-педагогический работник осуществляет репетиторство во время урока, занятия в системе дополнительного образования, внеклассного мероприятия и т.д.;</w:t>
      </w:r>
    </w:p>
    <w:p w:rsidR="00B469E2" w:rsidRDefault="00B469E2" w:rsidP="00B469E2">
      <w:pPr>
        <w:pStyle w:val="a3"/>
        <w:spacing w:before="1" w:line="283" w:lineRule="auto"/>
        <w:ind w:firstLine="708"/>
      </w:pPr>
      <w:r>
        <w:t>-педагогический</w:t>
      </w:r>
      <w:r>
        <w:rPr>
          <w:spacing w:val="40"/>
        </w:rPr>
        <w:t xml:space="preserve"> </w:t>
      </w:r>
      <w:r>
        <w:t>работник</w:t>
      </w:r>
      <w:r>
        <w:rPr>
          <w:spacing w:val="40"/>
        </w:rPr>
        <w:t xml:space="preserve"> </w:t>
      </w:r>
      <w:r>
        <w:t>участвует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формировании</w:t>
      </w:r>
      <w:r>
        <w:rPr>
          <w:spacing w:val="40"/>
        </w:rPr>
        <w:t xml:space="preserve"> </w:t>
      </w:r>
      <w:r>
        <w:t>списка</w:t>
      </w:r>
      <w:r>
        <w:rPr>
          <w:spacing w:val="40"/>
        </w:rPr>
        <w:t xml:space="preserve"> </w:t>
      </w:r>
      <w:r>
        <w:t>класса,</w:t>
      </w:r>
      <w:r>
        <w:rPr>
          <w:spacing w:val="40"/>
        </w:rPr>
        <w:t xml:space="preserve"> </w:t>
      </w:r>
      <w:r>
        <w:t>особенно</w:t>
      </w:r>
      <w:r>
        <w:rPr>
          <w:spacing w:val="40"/>
        </w:rPr>
        <w:t xml:space="preserve"> </w:t>
      </w:r>
      <w:r>
        <w:t>нового</w:t>
      </w:r>
      <w:r>
        <w:rPr>
          <w:spacing w:val="80"/>
          <w:w w:val="150"/>
        </w:rPr>
        <w:t xml:space="preserve"> </w:t>
      </w:r>
      <w:r>
        <w:rPr>
          <w:spacing w:val="-2"/>
        </w:rPr>
        <w:t>набора;</w:t>
      </w:r>
    </w:p>
    <w:p w:rsidR="00B469E2" w:rsidRDefault="00B469E2" w:rsidP="00B469E2">
      <w:pPr>
        <w:pStyle w:val="a3"/>
        <w:spacing w:line="275" w:lineRule="exact"/>
        <w:ind w:left="849"/>
      </w:pPr>
      <w:r>
        <w:t>-педагогический</w:t>
      </w:r>
      <w:r>
        <w:rPr>
          <w:spacing w:val="-7"/>
        </w:rPr>
        <w:t xml:space="preserve"> </w:t>
      </w:r>
      <w:r>
        <w:t>работник</w:t>
      </w:r>
      <w:r>
        <w:rPr>
          <w:spacing w:val="-3"/>
        </w:rPr>
        <w:t xml:space="preserve"> </w:t>
      </w:r>
      <w:r>
        <w:t>участвует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распределении</w:t>
      </w:r>
      <w:r>
        <w:rPr>
          <w:spacing w:val="-4"/>
        </w:rPr>
        <w:t xml:space="preserve"> </w:t>
      </w:r>
      <w:r>
        <w:t>бонусов</w:t>
      </w:r>
      <w:r>
        <w:rPr>
          <w:spacing w:val="-6"/>
        </w:rPr>
        <w:t xml:space="preserve"> </w:t>
      </w:r>
      <w:proofErr w:type="gramStart"/>
      <w:r>
        <w:t>для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обучающихся;</w:t>
      </w:r>
    </w:p>
    <w:p w:rsidR="00B469E2" w:rsidRDefault="00B469E2" w:rsidP="00B469E2">
      <w:pPr>
        <w:pStyle w:val="a3"/>
        <w:spacing w:before="53"/>
        <w:ind w:left="849"/>
      </w:pPr>
      <w:r>
        <w:t>-педагогический</w:t>
      </w:r>
      <w:r>
        <w:rPr>
          <w:spacing w:val="-6"/>
        </w:rPr>
        <w:t xml:space="preserve"> </w:t>
      </w:r>
      <w:r>
        <w:t>работник</w:t>
      </w:r>
      <w:r>
        <w:rPr>
          <w:spacing w:val="-6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учреждении</w:t>
      </w:r>
      <w:r>
        <w:rPr>
          <w:spacing w:val="-4"/>
        </w:rPr>
        <w:t xml:space="preserve"> </w:t>
      </w:r>
      <w:r>
        <w:t>запреты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т.д.</w:t>
      </w:r>
    </w:p>
    <w:p w:rsidR="00B469E2" w:rsidRDefault="00B469E2" w:rsidP="00B469E2">
      <w:pPr>
        <w:pStyle w:val="1"/>
        <w:numPr>
          <w:ilvl w:val="2"/>
          <w:numId w:val="1"/>
        </w:numPr>
        <w:tabs>
          <w:tab w:val="left" w:pos="2822"/>
        </w:tabs>
        <w:spacing w:before="228"/>
        <w:jc w:val="left"/>
      </w:pPr>
      <w:r>
        <w:t>Круг</w:t>
      </w:r>
      <w:r>
        <w:rPr>
          <w:spacing w:val="-5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попадающих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B469E2" w:rsidRDefault="00B469E2" w:rsidP="00B469E2">
      <w:pPr>
        <w:pStyle w:val="a5"/>
        <w:numPr>
          <w:ilvl w:val="3"/>
          <w:numId w:val="1"/>
        </w:numPr>
        <w:tabs>
          <w:tab w:val="left" w:pos="1267"/>
        </w:tabs>
        <w:spacing w:before="209" w:line="237" w:lineRule="auto"/>
        <w:ind w:right="303" w:firstLine="708"/>
        <w:rPr>
          <w:sz w:val="24"/>
        </w:rPr>
      </w:pP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вне зависимости от уровня занимаемой ими должности и на физические лица, сотрудничающие с организацией на основе гражданско-правовых договоров.</w:t>
      </w:r>
    </w:p>
    <w:p w:rsidR="00B469E2" w:rsidRDefault="00B469E2" w:rsidP="00B469E2">
      <w:pPr>
        <w:pStyle w:val="a5"/>
        <w:numPr>
          <w:ilvl w:val="3"/>
          <w:numId w:val="1"/>
        </w:numPr>
        <w:tabs>
          <w:tab w:val="left" w:pos="1332"/>
        </w:tabs>
        <w:ind w:right="302" w:firstLine="708"/>
        <w:rPr>
          <w:sz w:val="24"/>
        </w:rPr>
      </w:pPr>
      <w:r>
        <w:rPr>
          <w:sz w:val="24"/>
        </w:rPr>
        <w:t>В случае возникновения у педагогического работника личной заинтересованности, которая приводит или может привести к конфликту интересов, он обязан проинформировать об этом руководство учреждения.</w:t>
      </w:r>
    </w:p>
    <w:p w:rsidR="00B469E2" w:rsidRDefault="00B469E2" w:rsidP="00B469E2">
      <w:pPr>
        <w:pStyle w:val="a5"/>
        <w:numPr>
          <w:ilvl w:val="3"/>
          <w:numId w:val="1"/>
        </w:numPr>
        <w:tabs>
          <w:tab w:val="left" w:pos="1318"/>
        </w:tabs>
        <w:spacing w:line="237" w:lineRule="auto"/>
        <w:ind w:right="297" w:firstLine="708"/>
        <w:rPr>
          <w:sz w:val="24"/>
        </w:rPr>
      </w:pPr>
      <w:proofErr w:type="gramStart"/>
      <w:r>
        <w:rPr>
          <w:sz w:val="24"/>
        </w:rPr>
        <w:t>Директор,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которому стало известно о возникновении у педагогического работника 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конфликту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 принять меры по предотвращению или урегулированию конфликта интересов, вплоть до временного (на период рассмотрения конфликта Комиссией по урегулированию споров между участниками образовательных отношений (приложение №3 настоящего постановления)) отстранения педагога от занимаемой должности.</w:t>
      </w:r>
      <w:proofErr w:type="gramEnd"/>
    </w:p>
    <w:p w:rsidR="00B469E2" w:rsidRDefault="00B469E2" w:rsidP="00B469E2">
      <w:pPr>
        <w:pStyle w:val="a3"/>
        <w:spacing w:before="2" w:line="237" w:lineRule="auto"/>
        <w:ind w:left="160" w:right="299" w:firstLine="701"/>
        <w:jc w:val="both"/>
      </w:pPr>
      <w:r>
        <w:t>Кроме того, педагогический работник вправе письменно обратиться в Комиссию по урегулированию</w:t>
      </w:r>
      <w:r>
        <w:rPr>
          <w:spacing w:val="-7"/>
        </w:rPr>
        <w:t xml:space="preserve"> </w:t>
      </w:r>
      <w:r>
        <w:t>споров</w:t>
      </w:r>
      <w:r>
        <w:rPr>
          <w:spacing w:val="-8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участниками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определении</w:t>
      </w:r>
      <w:r>
        <w:rPr>
          <w:spacing w:val="-7"/>
        </w:rPr>
        <w:t xml:space="preserve"> </w:t>
      </w:r>
      <w:r>
        <w:t>наличия или отсутствия данного конфликта.</w:t>
      </w:r>
    </w:p>
    <w:p w:rsidR="00B469E2" w:rsidRDefault="00B469E2" w:rsidP="00B469E2">
      <w:pPr>
        <w:pStyle w:val="a5"/>
        <w:numPr>
          <w:ilvl w:val="3"/>
          <w:numId w:val="1"/>
        </w:numPr>
        <w:tabs>
          <w:tab w:val="left" w:pos="1306"/>
        </w:tabs>
        <w:spacing w:before="1" w:line="237" w:lineRule="auto"/>
        <w:ind w:right="300" w:firstLine="708"/>
        <w:rPr>
          <w:sz w:val="24"/>
        </w:rPr>
      </w:pPr>
      <w:proofErr w:type="gramStart"/>
      <w:r>
        <w:rPr>
          <w:sz w:val="24"/>
        </w:rPr>
        <w:t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Российской Федерации порядке.</w:t>
      </w:r>
      <w:proofErr w:type="gramEnd"/>
    </w:p>
    <w:p w:rsidR="00B469E2" w:rsidRDefault="00B469E2" w:rsidP="00B469E2">
      <w:pPr>
        <w:pStyle w:val="a5"/>
        <w:numPr>
          <w:ilvl w:val="3"/>
          <w:numId w:val="1"/>
        </w:numPr>
        <w:tabs>
          <w:tab w:val="left" w:pos="1467"/>
        </w:tabs>
        <w:spacing w:before="4" w:line="237" w:lineRule="auto"/>
        <w:ind w:right="300" w:firstLine="708"/>
        <w:rPr>
          <w:sz w:val="24"/>
        </w:rPr>
      </w:pPr>
      <w:r>
        <w:rPr>
          <w:sz w:val="24"/>
        </w:rPr>
        <w:t xml:space="preserve">Обратиться в Комиссию по урегулированию споров между участниками образовательных отношений можно только в письменной форме. Порядок </w:t>
      </w:r>
      <w:proofErr w:type="gramStart"/>
      <w:r>
        <w:rPr>
          <w:sz w:val="24"/>
        </w:rPr>
        <w:t>рассмотрения ситуации конфликта интересов педагогического работника</w:t>
      </w:r>
      <w:proofErr w:type="gramEnd"/>
      <w:r>
        <w:rPr>
          <w:sz w:val="24"/>
        </w:rPr>
        <w:t xml:space="preserve"> определен Положением о Комиссии по урегулированию споров между участниками образовательных отношений МБОУ СОШ с. Могилевка.</w:t>
      </w:r>
    </w:p>
    <w:p w:rsidR="00B469E2" w:rsidRDefault="00B469E2" w:rsidP="00B469E2">
      <w:pPr>
        <w:pStyle w:val="a3"/>
        <w:spacing w:before="115"/>
        <w:ind w:left="0"/>
      </w:pPr>
    </w:p>
    <w:p w:rsidR="00B469E2" w:rsidRPr="00D33022" w:rsidRDefault="00B469E2" w:rsidP="00B469E2">
      <w:pPr>
        <w:pStyle w:val="1"/>
        <w:numPr>
          <w:ilvl w:val="2"/>
          <w:numId w:val="1"/>
        </w:numPr>
        <w:tabs>
          <w:tab w:val="left" w:pos="1996"/>
        </w:tabs>
        <w:ind w:left="1996"/>
        <w:jc w:val="left"/>
      </w:pPr>
      <w:r w:rsidRPr="00D33022">
        <w:t>Основные</w:t>
      </w:r>
      <w:r w:rsidRPr="00D33022">
        <w:rPr>
          <w:spacing w:val="-8"/>
        </w:rPr>
        <w:t xml:space="preserve"> </w:t>
      </w:r>
      <w:r w:rsidRPr="00D33022">
        <w:t>принципы</w:t>
      </w:r>
      <w:r w:rsidRPr="00D33022">
        <w:rPr>
          <w:spacing w:val="-5"/>
        </w:rPr>
        <w:t xml:space="preserve"> </w:t>
      </w:r>
      <w:r w:rsidRPr="00D33022">
        <w:t>управления</w:t>
      </w:r>
      <w:r w:rsidRPr="00D33022">
        <w:rPr>
          <w:spacing w:val="-3"/>
        </w:rPr>
        <w:t xml:space="preserve"> </w:t>
      </w:r>
      <w:r w:rsidRPr="00D33022">
        <w:t>конфликтом</w:t>
      </w:r>
      <w:r w:rsidRPr="00D33022">
        <w:rPr>
          <w:spacing w:val="-5"/>
        </w:rPr>
        <w:t xml:space="preserve"> </w:t>
      </w:r>
      <w:r w:rsidRPr="00D33022">
        <w:t>интересов</w:t>
      </w:r>
      <w:r w:rsidRPr="00D33022">
        <w:rPr>
          <w:spacing w:val="-4"/>
        </w:rPr>
        <w:t xml:space="preserve"> </w:t>
      </w:r>
      <w:r w:rsidRPr="00D33022">
        <w:t>в</w:t>
      </w:r>
      <w:r w:rsidRPr="00D33022">
        <w:rPr>
          <w:spacing w:val="-3"/>
        </w:rPr>
        <w:t xml:space="preserve"> </w:t>
      </w:r>
      <w:r w:rsidRPr="00D33022">
        <w:rPr>
          <w:spacing w:val="-2"/>
        </w:rPr>
        <w:t>Учреждении</w:t>
      </w:r>
    </w:p>
    <w:p w:rsidR="00B469E2" w:rsidRDefault="00B469E2" w:rsidP="00B469E2">
      <w:pPr>
        <w:pStyle w:val="a5"/>
        <w:numPr>
          <w:ilvl w:val="3"/>
          <w:numId w:val="1"/>
        </w:numPr>
        <w:tabs>
          <w:tab w:val="left" w:pos="1364"/>
        </w:tabs>
        <w:spacing w:before="205" w:line="247" w:lineRule="auto"/>
        <w:ind w:left="160" w:right="310" w:firstLine="72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конфликтом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положены следующие принципы:</w:t>
      </w:r>
    </w:p>
    <w:p w:rsidR="00B469E2" w:rsidRDefault="00B469E2" w:rsidP="00B469E2">
      <w:pPr>
        <w:pStyle w:val="a3"/>
        <w:spacing w:line="267" w:lineRule="exact"/>
        <w:ind w:left="849"/>
      </w:pPr>
      <w:r>
        <w:t>-обязательность</w:t>
      </w:r>
      <w:r>
        <w:rPr>
          <w:spacing w:val="-6"/>
        </w:rPr>
        <w:t xml:space="preserve"> </w:t>
      </w:r>
      <w:r>
        <w:t>раскрытия</w:t>
      </w:r>
      <w:r>
        <w:rPr>
          <w:spacing w:val="-5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реальном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потенциальном</w:t>
      </w:r>
      <w:r>
        <w:rPr>
          <w:spacing w:val="-5"/>
        </w:rPr>
        <w:t xml:space="preserve"> </w:t>
      </w:r>
      <w:r>
        <w:t>конфликте</w:t>
      </w:r>
      <w:r>
        <w:rPr>
          <w:spacing w:val="-4"/>
        </w:rPr>
        <w:t xml:space="preserve"> </w:t>
      </w:r>
      <w:r>
        <w:rPr>
          <w:spacing w:val="-2"/>
        </w:rPr>
        <w:t>интересов;</w:t>
      </w:r>
    </w:p>
    <w:p w:rsidR="00B469E2" w:rsidRDefault="00B469E2" w:rsidP="00B469E2">
      <w:pPr>
        <w:pStyle w:val="a3"/>
        <w:spacing w:before="7" w:line="247" w:lineRule="auto"/>
        <w:ind w:firstLine="708"/>
      </w:pPr>
      <w:r>
        <w:t>-индивидуальное</w:t>
      </w:r>
      <w:r>
        <w:rPr>
          <w:spacing w:val="40"/>
        </w:rPr>
        <w:t xml:space="preserve"> </w:t>
      </w:r>
      <w:r>
        <w:t>рассмотрение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оценка</w:t>
      </w:r>
      <w:r>
        <w:rPr>
          <w:spacing w:val="40"/>
        </w:rPr>
        <w:t xml:space="preserve"> </w:t>
      </w:r>
      <w:proofErr w:type="spellStart"/>
      <w:r>
        <w:t>репутационных</w:t>
      </w:r>
      <w:proofErr w:type="spellEnd"/>
      <w:r>
        <w:rPr>
          <w:spacing w:val="80"/>
        </w:rPr>
        <w:t xml:space="preserve"> </w:t>
      </w:r>
      <w:r>
        <w:t>рисков</w:t>
      </w:r>
      <w:r>
        <w:rPr>
          <w:spacing w:val="4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Учреждения</w:t>
      </w:r>
      <w:r>
        <w:rPr>
          <w:spacing w:val="80"/>
        </w:rPr>
        <w:t xml:space="preserve"> </w:t>
      </w:r>
      <w:r>
        <w:t>при выявлении каждого конфликта интересов и его урегулирование;</w:t>
      </w:r>
    </w:p>
    <w:p w:rsidR="00B469E2" w:rsidRDefault="00B469E2" w:rsidP="00B469E2">
      <w:pPr>
        <w:pStyle w:val="a3"/>
        <w:spacing w:line="242" w:lineRule="auto"/>
        <w:ind w:firstLine="708"/>
      </w:pPr>
      <w:r>
        <w:t xml:space="preserve">-конфиденциальность процесса раскрытия сведений о конфликте интересов и процесса его </w:t>
      </w:r>
      <w:r>
        <w:rPr>
          <w:spacing w:val="-2"/>
        </w:rPr>
        <w:t>урегулирования;</w:t>
      </w:r>
    </w:p>
    <w:p w:rsidR="00B469E2" w:rsidRDefault="00B469E2" w:rsidP="00B469E2">
      <w:pPr>
        <w:pStyle w:val="a3"/>
        <w:spacing w:line="249" w:lineRule="auto"/>
        <w:ind w:firstLine="708"/>
      </w:pPr>
      <w:r>
        <w:t>-соблюдение баланса интересов Учреждения и работника при</w:t>
      </w:r>
      <w:r>
        <w:rPr>
          <w:spacing w:val="31"/>
        </w:rPr>
        <w:t xml:space="preserve"> </w:t>
      </w:r>
      <w:r>
        <w:t xml:space="preserve">урегулировании конфликта </w:t>
      </w:r>
      <w:r>
        <w:rPr>
          <w:spacing w:val="-2"/>
        </w:rPr>
        <w:t>интересов;</w:t>
      </w:r>
    </w:p>
    <w:p w:rsidR="00B469E2" w:rsidRDefault="00B469E2" w:rsidP="00B469E2">
      <w:pPr>
        <w:pStyle w:val="a3"/>
        <w:spacing w:line="242" w:lineRule="auto"/>
        <w:ind w:firstLine="708"/>
      </w:pPr>
      <w:r>
        <w:t>-защита</w:t>
      </w:r>
      <w:r>
        <w:rPr>
          <w:spacing w:val="-6"/>
        </w:rPr>
        <w:t xml:space="preserve"> </w:t>
      </w:r>
      <w:r>
        <w:t>работника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преследования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сообщением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конфликте</w:t>
      </w:r>
      <w:r>
        <w:rPr>
          <w:spacing w:val="-6"/>
        </w:rPr>
        <w:t xml:space="preserve"> </w:t>
      </w:r>
      <w:r>
        <w:t>интересов,</w:t>
      </w:r>
      <w:r>
        <w:rPr>
          <w:spacing w:val="-6"/>
        </w:rPr>
        <w:t xml:space="preserve"> </w:t>
      </w:r>
      <w:r>
        <w:t>который был своевременно раскрыт работником и урегулирован (предотвращен) Учреждением.</w:t>
      </w:r>
    </w:p>
    <w:p w:rsidR="00B469E2" w:rsidRDefault="00B469E2" w:rsidP="00B469E2">
      <w:pPr>
        <w:pStyle w:val="a3"/>
        <w:spacing w:line="242" w:lineRule="auto"/>
        <w:sectPr w:rsidR="00B469E2">
          <w:pgSz w:w="11910" w:h="16840"/>
          <w:pgMar w:top="1080" w:right="283" w:bottom="1060" w:left="992" w:header="0" w:footer="858" w:gutter="0"/>
          <w:cols w:space="720"/>
        </w:sectPr>
      </w:pPr>
    </w:p>
    <w:p w:rsidR="00B469E2" w:rsidRDefault="00B469E2" w:rsidP="00B469E2">
      <w:pPr>
        <w:pStyle w:val="1"/>
        <w:numPr>
          <w:ilvl w:val="2"/>
          <w:numId w:val="1"/>
        </w:numPr>
        <w:tabs>
          <w:tab w:val="left" w:pos="1225"/>
        </w:tabs>
        <w:spacing w:before="73" w:line="242" w:lineRule="auto"/>
        <w:ind w:left="892" w:right="316" w:firstLine="93"/>
        <w:jc w:val="left"/>
      </w:pPr>
      <w:r>
        <w:lastRenderedPageBreak/>
        <w:t>Порядок раскрытия конфликта интересов работником Учреждения и порядок его урегулирования,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возможные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возникшего конфликта</w:t>
      </w:r>
    </w:p>
    <w:p w:rsidR="00B469E2" w:rsidRDefault="00B469E2" w:rsidP="00B469E2">
      <w:pPr>
        <w:spacing w:line="276" w:lineRule="exact"/>
        <w:ind w:left="5054"/>
        <w:rPr>
          <w:b/>
          <w:sz w:val="24"/>
        </w:rPr>
      </w:pPr>
      <w:r>
        <w:rPr>
          <w:b/>
          <w:spacing w:val="-2"/>
          <w:sz w:val="24"/>
        </w:rPr>
        <w:t>интересов</w:t>
      </w:r>
    </w:p>
    <w:p w:rsidR="00B469E2" w:rsidRDefault="00B469E2" w:rsidP="00B469E2">
      <w:pPr>
        <w:pStyle w:val="a3"/>
        <w:spacing w:before="7"/>
        <w:ind w:left="0"/>
        <w:rPr>
          <w:b/>
        </w:rPr>
      </w:pPr>
    </w:p>
    <w:p w:rsidR="00B469E2" w:rsidRDefault="00B469E2" w:rsidP="00B469E2">
      <w:pPr>
        <w:pStyle w:val="a5"/>
        <w:numPr>
          <w:ilvl w:val="3"/>
          <w:numId w:val="1"/>
        </w:numPr>
        <w:tabs>
          <w:tab w:val="left" w:pos="1313"/>
        </w:tabs>
        <w:spacing w:line="237" w:lineRule="auto"/>
        <w:ind w:right="308" w:firstLine="708"/>
        <w:rPr>
          <w:sz w:val="24"/>
        </w:rPr>
      </w:pPr>
      <w:r>
        <w:rPr>
          <w:sz w:val="24"/>
        </w:rPr>
        <w:t>Процедура</w:t>
      </w:r>
      <w:r>
        <w:rPr>
          <w:spacing w:val="40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0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работников Учреждения. Устанавливаются следующие виды раскрытия конфликта интересов, в том числе:</w:t>
      </w:r>
    </w:p>
    <w:p w:rsidR="00B469E2" w:rsidRDefault="00B469E2" w:rsidP="00B469E2">
      <w:pPr>
        <w:pStyle w:val="a3"/>
        <w:spacing w:line="273" w:lineRule="exact"/>
        <w:ind w:left="849"/>
      </w:pPr>
      <w:r>
        <w:t>-раскрытие</w:t>
      </w:r>
      <w:r>
        <w:rPr>
          <w:spacing w:val="-6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конфликте</w:t>
      </w:r>
      <w:r>
        <w:rPr>
          <w:spacing w:val="-2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работу;</w:t>
      </w:r>
    </w:p>
    <w:p w:rsidR="00B469E2" w:rsidRDefault="00B469E2" w:rsidP="00B469E2">
      <w:pPr>
        <w:pStyle w:val="a3"/>
        <w:spacing w:line="274" w:lineRule="exact"/>
        <w:ind w:left="849"/>
      </w:pPr>
      <w:r>
        <w:t>-раскрытие</w:t>
      </w:r>
      <w:r>
        <w:rPr>
          <w:spacing w:val="-7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конфликте</w:t>
      </w:r>
      <w:r>
        <w:rPr>
          <w:spacing w:val="-3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назначении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новую</w:t>
      </w:r>
      <w:r>
        <w:rPr>
          <w:spacing w:val="-3"/>
        </w:rPr>
        <w:t xml:space="preserve"> </w:t>
      </w:r>
      <w:r>
        <w:rPr>
          <w:spacing w:val="-2"/>
        </w:rPr>
        <w:t>должность;</w:t>
      </w:r>
    </w:p>
    <w:p w:rsidR="00B469E2" w:rsidRDefault="00B469E2" w:rsidP="00B469E2">
      <w:pPr>
        <w:pStyle w:val="a3"/>
        <w:spacing w:line="275" w:lineRule="exact"/>
        <w:ind w:left="849"/>
      </w:pPr>
      <w:r>
        <w:t>-разовое</w:t>
      </w:r>
      <w:r>
        <w:rPr>
          <w:spacing w:val="-7"/>
        </w:rPr>
        <w:t xml:space="preserve"> </w:t>
      </w:r>
      <w:r>
        <w:t>раскрытие</w:t>
      </w:r>
      <w:r>
        <w:rPr>
          <w:spacing w:val="-4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мере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конфликта</w:t>
      </w:r>
      <w:r>
        <w:rPr>
          <w:spacing w:val="-3"/>
        </w:rPr>
        <w:t xml:space="preserve"> </w:t>
      </w:r>
      <w:r>
        <w:rPr>
          <w:spacing w:val="-2"/>
        </w:rPr>
        <w:t>интересов.</w:t>
      </w:r>
    </w:p>
    <w:p w:rsidR="00B469E2" w:rsidRDefault="00B469E2" w:rsidP="00B469E2">
      <w:pPr>
        <w:pStyle w:val="a5"/>
        <w:numPr>
          <w:ilvl w:val="3"/>
          <w:numId w:val="1"/>
        </w:numPr>
        <w:tabs>
          <w:tab w:val="left" w:pos="1267"/>
        </w:tabs>
        <w:spacing w:before="3" w:line="237" w:lineRule="auto"/>
        <w:ind w:right="300" w:firstLine="708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виде.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 быть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допустимым</w:t>
      </w:r>
      <w:r>
        <w:rPr>
          <w:spacing w:val="-9"/>
          <w:sz w:val="24"/>
        </w:rPr>
        <w:t xml:space="preserve"> </w:t>
      </w:r>
      <w:r>
        <w:rPr>
          <w:sz w:val="24"/>
        </w:rPr>
        <w:t>первоначальное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-9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последующей фиксацией в письменном виде. Должностным лицом, ответственным за прием сведений о возникающих (имеющихся) конфликтах интересов является директор МБОУ СОШ с. Могилевка.</w:t>
      </w:r>
    </w:p>
    <w:p w:rsidR="00B469E2" w:rsidRDefault="00B469E2" w:rsidP="00B469E2">
      <w:pPr>
        <w:pStyle w:val="a5"/>
        <w:numPr>
          <w:ilvl w:val="3"/>
          <w:numId w:val="1"/>
        </w:numPr>
        <w:tabs>
          <w:tab w:val="left" w:pos="1207"/>
        </w:tabs>
        <w:spacing w:before="2" w:line="237" w:lineRule="auto"/>
        <w:ind w:right="299" w:firstLine="708"/>
        <w:rPr>
          <w:sz w:val="24"/>
        </w:rPr>
      </w:pPr>
      <w:r>
        <w:rPr>
          <w:sz w:val="24"/>
        </w:rPr>
        <w:t>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B469E2" w:rsidRDefault="00B469E2" w:rsidP="00B469E2">
      <w:pPr>
        <w:pStyle w:val="a3"/>
        <w:spacing w:before="8" w:line="237" w:lineRule="auto"/>
        <w:ind w:right="313" w:firstLine="708"/>
        <w:jc w:val="both"/>
      </w:pPr>
      <w:r>
        <w:t>-ограничение доступа работника к конкретной информации, которая может затрагивать личные интересы работника;</w:t>
      </w:r>
    </w:p>
    <w:p w:rsidR="00B469E2" w:rsidRDefault="00B469E2" w:rsidP="00B469E2">
      <w:pPr>
        <w:pStyle w:val="a3"/>
        <w:ind w:right="305" w:firstLine="708"/>
        <w:jc w:val="both"/>
      </w:pPr>
      <w:r>
        <w:t>-добровольный отказ работника Учреждения или его отстранение (постоянное или временное)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участия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обсуждении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принятия</w:t>
      </w:r>
      <w:r>
        <w:rPr>
          <w:spacing w:val="-15"/>
        </w:rPr>
        <w:t xml:space="preserve"> </w:t>
      </w:r>
      <w:r>
        <w:t>решений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вопросам,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находятся или могут оказаться под влиянием конфликта интересов;</w:t>
      </w:r>
    </w:p>
    <w:p w:rsidR="00B469E2" w:rsidRDefault="00B469E2" w:rsidP="00B469E2">
      <w:pPr>
        <w:pStyle w:val="a3"/>
        <w:spacing w:line="270" w:lineRule="exact"/>
        <w:ind w:left="849"/>
        <w:jc w:val="both"/>
      </w:pPr>
      <w:r>
        <w:t>-пересмотр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изменение</w:t>
      </w:r>
      <w:r>
        <w:rPr>
          <w:spacing w:val="-6"/>
        </w:rPr>
        <w:t xml:space="preserve"> </w:t>
      </w:r>
      <w:r>
        <w:t>функциональных</w:t>
      </w:r>
      <w:r>
        <w:rPr>
          <w:spacing w:val="-3"/>
        </w:rPr>
        <w:t xml:space="preserve"> </w:t>
      </w:r>
      <w:r>
        <w:t>обязанностей</w:t>
      </w:r>
      <w:r>
        <w:rPr>
          <w:spacing w:val="-5"/>
        </w:rPr>
        <w:t xml:space="preserve"> </w:t>
      </w:r>
      <w:r>
        <w:rPr>
          <w:spacing w:val="-2"/>
        </w:rPr>
        <w:t>работника;</w:t>
      </w:r>
    </w:p>
    <w:p w:rsidR="00B469E2" w:rsidRDefault="00B469E2" w:rsidP="00B469E2">
      <w:pPr>
        <w:pStyle w:val="a3"/>
        <w:spacing w:line="237" w:lineRule="auto"/>
        <w:ind w:left="160" w:right="304" w:firstLine="689"/>
        <w:jc w:val="both"/>
      </w:pPr>
      <w:r>
        <w:t>-перевод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B469E2" w:rsidRDefault="00B469E2" w:rsidP="00B469E2">
      <w:pPr>
        <w:pStyle w:val="a3"/>
        <w:spacing w:before="1" w:line="237" w:lineRule="auto"/>
        <w:ind w:right="308" w:firstLine="708"/>
        <w:jc w:val="both"/>
      </w:pPr>
      <w:r>
        <w:t xml:space="preserve">-отказ работника от своего личного интереса, порождающего конфликт с интересами </w:t>
      </w:r>
      <w:r>
        <w:rPr>
          <w:spacing w:val="-2"/>
        </w:rPr>
        <w:t>Учреждения;</w:t>
      </w:r>
    </w:p>
    <w:p w:rsidR="00B469E2" w:rsidRDefault="00B469E2" w:rsidP="00B469E2">
      <w:pPr>
        <w:pStyle w:val="a3"/>
        <w:spacing w:before="1" w:line="275" w:lineRule="exact"/>
        <w:ind w:left="849"/>
        <w:jc w:val="both"/>
      </w:pPr>
      <w:r>
        <w:t>-увольнение</w:t>
      </w:r>
      <w:r>
        <w:rPr>
          <w:spacing w:val="-7"/>
        </w:rPr>
        <w:t xml:space="preserve"> </w:t>
      </w:r>
      <w:r>
        <w:t>работника</w:t>
      </w:r>
      <w:r>
        <w:rPr>
          <w:spacing w:val="-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инициативе</w:t>
      </w:r>
      <w:r>
        <w:rPr>
          <w:spacing w:val="-5"/>
        </w:rPr>
        <w:t xml:space="preserve"> </w:t>
      </w:r>
      <w:r>
        <w:rPr>
          <w:spacing w:val="-2"/>
        </w:rPr>
        <w:t>работника.</w:t>
      </w:r>
    </w:p>
    <w:p w:rsidR="00B469E2" w:rsidRDefault="00B469E2" w:rsidP="00B469E2">
      <w:pPr>
        <w:pStyle w:val="a3"/>
        <w:spacing w:before="1" w:line="237" w:lineRule="auto"/>
        <w:ind w:left="160" w:right="286" w:firstLine="720"/>
        <w:jc w:val="both"/>
      </w:pPr>
      <w: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</w:t>
      </w:r>
      <w:r>
        <w:rPr>
          <w:spacing w:val="-2"/>
        </w:rPr>
        <w:t>урегулирования.</w:t>
      </w:r>
    </w:p>
    <w:p w:rsidR="00B469E2" w:rsidRDefault="00B469E2" w:rsidP="00B469E2">
      <w:pPr>
        <w:pStyle w:val="a5"/>
        <w:numPr>
          <w:ilvl w:val="3"/>
          <w:numId w:val="1"/>
        </w:numPr>
        <w:tabs>
          <w:tab w:val="left" w:pos="1254"/>
        </w:tabs>
        <w:spacing w:before="1" w:line="237" w:lineRule="auto"/>
        <w:ind w:left="160" w:right="300" w:firstLine="682"/>
        <w:rPr>
          <w:sz w:val="24"/>
        </w:rPr>
      </w:pP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-12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1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1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1"/>
          <w:sz w:val="24"/>
        </w:rPr>
        <w:t xml:space="preserve"> </w:t>
      </w:r>
      <w:r>
        <w:rPr>
          <w:sz w:val="24"/>
        </w:rPr>
        <w:t>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того,</w:t>
      </w:r>
      <w:r>
        <w:rPr>
          <w:spacing w:val="-14"/>
          <w:sz w:val="24"/>
        </w:rPr>
        <w:t xml:space="preserve"> </w:t>
      </w:r>
      <w:r>
        <w:rPr>
          <w:sz w:val="24"/>
        </w:rPr>
        <w:t>что</w:t>
      </w:r>
      <w:r>
        <w:rPr>
          <w:spacing w:val="-14"/>
          <w:sz w:val="24"/>
        </w:rPr>
        <w:t xml:space="preserve"> </w:t>
      </w:r>
      <w:r>
        <w:rPr>
          <w:sz w:val="24"/>
        </w:rPr>
        <w:t>этот</w:t>
      </w:r>
      <w:r>
        <w:rPr>
          <w:spacing w:val="-14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5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4"/>
          <w:sz w:val="24"/>
        </w:rPr>
        <w:t xml:space="preserve"> </w:t>
      </w:r>
      <w:r>
        <w:rPr>
          <w:sz w:val="24"/>
        </w:rPr>
        <w:t>реализован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ущерб интересам Учреждения.</w:t>
      </w:r>
    </w:p>
    <w:p w:rsidR="00B469E2" w:rsidRDefault="00B469E2" w:rsidP="00B469E2">
      <w:pPr>
        <w:pStyle w:val="1"/>
        <w:numPr>
          <w:ilvl w:val="2"/>
          <w:numId w:val="1"/>
        </w:numPr>
        <w:tabs>
          <w:tab w:val="left" w:pos="1742"/>
        </w:tabs>
        <w:spacing w:before="184" w:line="247" w:lineRule="exact"/>
        <w:ind w:left="1742"/>
        <w:jc w:val="both"/>
      </w:pPr>
      <w:r>
        <w:t>Обязанности</w:t>
      </w:r>
      <w:r>
        <w:rPr>
          <w:spacing w:val="-5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раскрытием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урегулированием</w:t>
      </w:r>
    </w:p>
    <w:p w:rsidR="00B469E2" w:rsidRDefault="00B469E2" w:rsidP="00B469E2">
      <w:pPr>
        <w:spacing w:line="247" w:lineRule="exact"/>
        <w:ind w:left="3821"/>
        <w:jc w:val="both"/>
        <w:rPr>
          <w:b/>
          <w:sz w:val="24"/>
        </w:rPr>
      </w:pPr>
      <w:r>
        <w:rPr>
          <w:b/>
          <w:sz w:val="24"/>
        </w:rPr>
        <w:t>конфликта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интересов</w:t>
      </w:r>
    </w:p>
    <w:p w:rsidR="00B469E2" w:rsidRDefault="00B469E2" w:rsidP="00B469E2">
      <w:pPr>
        <w:pStyle w:val="a5"/>
        <w:numPr>
          <w:ilvl w:val="3"/>
          <w:numId w:val="1"/>
        </w:numPr>
        <w:tabs>
          <w:tab w:val="left" w:pos="1267"/>
        </w:tabs>
        <w:spacing w:before="64" w:line="237" w:lineRule="auto"/>
        <w:ind w:right="304" w:firstLine="708"/>
        <w:rPr>
          <w:sz w:val="24"/>
        </w:rPr>
      </w:pPr>
      <w:r>
        <w:rPr>
          <w:sz w:val="24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B469E2" w:rsidRDefault="00B469E2" w:rsidP="00B469E2">
      <w:pPr>
        <w:pStyle w:val="a3"/>
        <w:ind w:right="305" w:firstLine="708"/>
        <w:jc w:val="both"/>
      </w:pPr>
      <w:r>
        <w:t>-при принятии решений по деловым вопросам и выполнении своих трудовых обязанностей руководствоваться интересами Учреждения без учета своих личных интересов, интересов своих родственников и друзей;</w:t>
      </w:r>
    </w:p>
    <w:p w:rsidR="00B469E2" w:rsidRDefault="00B469E2" w:rsidP="00B469E2">
      <w:pPr>
        <w:pStyle w:val="a3"/>
        <w:jc w:val="both"/>
        <w:sectPr w:rsidR="00B469E2">
          <w:pgSz w:w="11910" w:h="16840"/>
          <w:pgMar w:top="1040" w:right="283" w:bottom="1060" w:left="992" w:header="0" w:footer="858" w:gutter="0"/>
          <w:cols w:space="720"/>
        </w:sectPr>
      </w:pPr>
    </w:p>
    <w:p w:rsidR="00B469E2" w:rsidRDefault="00B469E2" w:rsidP="00B469E2">
      <w:pPr>
        <w:pStyle w:val="a3"/>
        <w:spacing w:before="73"/>
        <w:ind w:firstLine="708"/>
      </w:pPr>
      <w:r>
        <w:lastRenderedPageBreak/>
        <w:t>-избегать</w:t>
      </w:r>
      <w:r>
        <w:rPr>
          <w:spacing w:val="-5"/>
        </w:rPr>
        <w:t xml:space="preserve"> </w:t>
      </w:r>
      <w:r>
        <w:t>(по</w:t>
      </w:r>
      <w:r>
        <w:rPr>
          <w:spacing w:val="-9"/>
        </w:rPr>
        <w:t xml:space="preserve"> </w:t>
      </w:r>
      <w:r>
        <w:t>возможности)</w:t>
      </w:r>
      <w:r>
        <w:rPr>
          <w:spacing w:val="-8"/>
        </w:rPr>
        <w:t xml:space="preserve"> </w:t>
      </w:r>
      <w:r>
        <w:t>ситуаций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обстоятельств,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привести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 xml:space="preserve">конфликту </w:t>
      </w:r>
      <w:r>
        <w:rPr>
          <w:spacing w:val="-2"/>
        </w:rPr>
        <w:t>интересов;</w:t>
      </w:r>
    </w:p>
    <w:p w:rsidR="00B469E2" w:rsidRDefault="00B469E2" w:rsidP="00B469E2">
      <w:pPr>
        <w:pStyle w:val="a3"/>
        <w:spacing w:line="273" w:lineRule="exact"/>
        <w:ind w:left="849"/>
      </w:pPr>
      <w:r>
        <w:t>-раскрывать</w:t>
      </w:r>
      <w:r>
        <w:rPr>
          <w:spacing w:val="-7"/>
        </w:rPr>
        <w:t xml:space="preserve"> </w:t>
      </w:r>
      <w:r>
        <w:t>возникший</w:t>
      </w:r>
      <w:r>
        <w:rPr>
          <w:spacing w:val="-7"/>
        </w:rPr>
        <w:t xml:space="preserve"> </w:t>
      </w:r>
      <w:r>
        <w:t>(реальный)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потенциальный</w:t>
      </w:r>
      <w:r>
        <w:rPr>
          <w:spacing w:val="-7"/>
        </w:rPr>
        <w:t xml:space="preserve"> </w:t>
      </w:r>
      <w:r>
        <w:t>конфликт</w:t>
      </w:r>
      <w:r>
        <w:rPr>
          <w:spacing w:val="-5"/>
        </w:rPr>
        <w:t xml:space="preserve"> </w:t>
      </w:r>
      <w:r>
        <w:rPr>
          <w:spacing w:val="-2"/>
        </w:rPr>
        <w:t>интересов;</w:t>
      </w:r>
    </w:p>
    <w:p w:rsidR="00B469E2" w:rsidRDefault="00B469E2" w:rsidP="00B469E2">
      <w:pPr>
        <w:pStyle w:val="a3"/>
        <w:spacing w:line="274" w:lineRule="exact"/>
        <w:ind w:left="842"/>
      </w:pPr>
      <w:r>
        <w:t>-содействовать</w:t>
      </w:r>
      <w:r>
        <w:rPr>
          <w:spacing w:val="-1"/>
        </w:rPr>
        <w:t xml:space="preserve"> </w:t>
      </w:r>
      <w:r>
        <w:t>урегулированию</w:t>
      </w:r>
      <w:r>
        <w:rPr>
          <w:spacing w:val="-6"/>
        </w:rPr>
        <w:t xml:space="preserve"> </w:t>
      </w:r>
      <w:proofErr w:type="gramStart"/>
      <w:r>
        <w:t>возникшею</w:t>
      </w:r>
      <w:proofErr w:type="gramEnd"/>
      <w:r>
        <w:rPr>
          <w:spacing w:val="-7"/>
        </w:rPr>
        <w:t xml:space="preserve"> </w:t>
      </w:r>
      <w:r>
        <w:t>конфликта</w:t>
      </w:r>
      <w:r>
        <w:rPr>
          <w:spacing w:val="-5"/>
        </w:rPr>
        <w:t xml:space="preserve"> </w:t>
      </w:r>
      <w:r>
        <w:rPr>
          <w:spacing w:val="-2"/>
        </w:rPr>
        <w:t>интересов.</w:t>
      </w:r>
    </w:p>
    <w:p w:rsidR="00B469E2" w:rsidRDefault="00B469E2" w:rsidP="00B469E2">
      <w:pPr>
        <w:pStyle w:val="a5"/>
        <w:numPr>
          <w:ilvl w:val="3"/>
          <w:numId w:val="1"/>
        </w:numPr>
        <w:tabs>
          <w:tab w:val="left" w:pos="1204"/>
        </w:tabs>
        <w:spacing w:before="1" w:line="237" w:lineRule="auto"/>
        <w:ind w:right="305" w:firstLine="708"/>
        <w:rPr>
          <w:sz w:val="24"/>
        </w:rPr>
      </w:pPr>
      <w:r>
        <w:rPr>
          <w:sz w:val="24"/>
        </w:rPr>
        <w:t>Данное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силу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80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80"/>
          <w:sz w:val="24"/>
        </w:rPr>
        <w:t xml:space="preserve"> </w:t>
      </w:r>
      <w:r>
        <w:rPr>
          <w:sz w:val="24"/>
        </w:rPr>
        <w:t>директора Учреждения и действует до принятия нового.</w:t>
      </w:r>
    </w:p>
    <w:p w:rsidR="00E70640" w:rsidRDefault="00E70640"/>
    <w:sectPr w:rsidR="00E70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0692"/>
    <w:multiLevelType w:val="multilevel"/>
    <w:tmpl w:val="CAACE5B2"/>
    <w:lvl w:ilvl="0">
      <w:start w:val="1"/>
      <w:numFmt w:val="decimal"/>
      <w:lvlText w:val="%1"/>
      <w:lvlJc w:val="left"/>
      <w:pPr>
        <w:ind w:left="140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282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4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344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136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5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3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2" w:hanging="21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E2"/>
    <w:rsid w:val="00B469E2"/>
    <w:rsid w:val="00E7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6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469E2"/>
    <w:pPr>
      <w:ind w:left="13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469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469E2"/>
    <w:pPr>
      <w:ind w:left="14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469E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469E2"/>
    <w:pPr>
      <w:ind w:left="140" w:firstLine="70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6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469E2"/>
    <w:pPr>
      <w:ind w:left="13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469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469E2"/>
    <w:pPr>
      <w:ind w:left="14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469E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469E2"/>
    <w:pPr>
      <w:ind w:left="140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1370</Words>
  <Characters>7813</Characters>
  <Application>Microsoft Office Word</Application>
  <DocSecurity>0</DocSecurity>
  <Lines>65</Lines>
  <Paragraphs>18</Paragraphs>
  <ScaleCrop>false</ScaleCrop>
  <Company/>
  <LinksUpToDate>false</LinksUpToDate>
  <CharactersWithSpaces>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2025-04-15T01:14:00Z</dcterms:created>
  <dcterms:modified xsi:type="dcterms:W3CDTF">2025-04-15T01:14:00Z</dcterms:modified>
</cp:coreProperties>
</file>