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7D8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1D60F2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BB27D8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81EEE" w:rsidRDefault="00C81EEE" w:rsidP="001D60F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auto"/>
          <w:sz w:val="28"/>
          <w:szCs w:val="28"/>
        </w:rPr>
        <w:drawing>
          <wp:inline distT="0" distB="0" distL="0" distR="0">
            <wp:extent cx="5929745" cy="8147185"/>
            <wp:effectExtent l="19050" t="0" r="0" b="0"/>
            <wp:docPr id="3" name="Рисунок 2" descr="C:\Users\USER\Desktop\сканы\новое\поря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каны\новое\порядок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34" cy="81548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EEE" w:rsidRDefault="00C81EEE" w:rsidP="001D60F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tbl>
      <w:tblPr>
        <w:tblpPr w:leftFromText="180" w:rightFromText="180" w:vertAnchor="text"/>
        <w:tblW w:w="10314" w:type="dxa"/>
        <w:tblCellMar>
          <w:left w:w="0" w:type="dxa"/>
          <w:right w:w="0" w:type="dxa"/>
        </w:tblCellMar>
        <w:tblLook w:val="04A0"/>
      </w:tblPr>
      <w:tblGrid>
        <w:gridCol w:w="5052"/>
        <w:gridCol w:w="5262"/>
      </w:tblGrid>
      <w:tr w:rsidR="00C81EEE" w:rsidRPr="001D60F2" w:rsidTr="00C84654">
        <w:trPr>
          <w:trHeight w:val="1414"/>
        </w:trPr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E" w:rsidRPr="001D60F2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РАССМОТРЕНО</w:t>
            </w:r>
          </w:p>
          <w:p w:rsidR="00C81EEE" w:rsidRPr="001D60F2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на заседании</w:t>
            </w:r>
          </w:p>
          <w:p w:rsidR="00C81EEE" w:rsidRPr="001D60F2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Педагогического совета </w:t>
            </w:r>
          </w:p>
          <w:p w:rsidR="00C81EEE" w:rsidRPr="001D60F2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Протокол № __</w:t>
            </w:r>
          </w:p>
          <w:p w:rsidR="00C81EEE" w:rsidRPr="001D60F2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от __ декабря 2024 г.</w:t>
            </w:r>
          </w:p>
        </w:tc>
        <w:tc>
          <w:tcPr>
            <w:tcW w:w="3543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1EEE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Утверждено приказом</w:t>
            </w:r>
          </w:p>
          <w:p w:rsidR="00C81EEE" w:rsidRPr="001D60F2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директора </w:t>
            </w:r>
          </w:p>
          <w:p w:rsidR="00C81EEE" w:rsidRPr="001D60F2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№ __ от _____ 2024 г.</w:t>
            </w:r>
          </w:p>
          <w:p w:rsidR="00C81EEE" w:rsidRPr="001D60F2" w:rsidRDefault="00C81EEE" w:rsidP="00C84654">
            <w:pPr>
              <w:widowControl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1D60F2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 </w:t>
            </w:r>
          </w:p>
        </w:tc>
      </w:tr>
    </w:tbl>
    <w:p w:rsidR="00C81EEE" w:rsidRDefault="00C81EEE" w:rsidP="001D60F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C43383" w:rsidRPr="001D60F2" w:rsidRDefault="00C43383" w:rsidP="001D60F2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Порядок</w:t>
      </w:r>
      <w:r w:rsidRPr="001D60F2">
        <w:rPr>
          <w:rFonts w:ascii="Times New Roman" w:hAnsi="Times New Roman" w:cs="Times New Roman"/>
          <w:b/>
          <w:bCs/>
          <w:color w:val="auto"/>
          <w:sz w:val="28"/>
          <w:szCs w:val="28"/>
        </w:rPr>
        <w:br/>
        <w:t xml:space="preserve">приема на </w:t>
      </w:r>
      <w:proofErr w:type="gramStart"/>
      <w:r w:rsidRPr="001D60F2">
        <w:rPr>
          <w:rFonts w:ascii="Times New Roman" w:hAnsi="Times New Roman" w:cs="Times New Roman"/>
          <w:b/>
          <w:bCs/>
          <w:color w:val="auto"/>
          <w:sz w:val="28"/>
          <w:szCs w:val="28"/>
        </w:rPr>
        <w:t>обучение по</w:t>
      </w:r>
      <w:proofErr w:type="gramEnd"/>
      <w:r w:rsidRPr="001D60F2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2. Прием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 </w:t>
      </w:r>
      <w:hyperlink r:id="rId5" w:anchor="block_55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от 29 декабря 2012 г. N 273-ФЗ "Об образовании в Российской Федерации"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6" w:anchor="block_1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1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(далее - Федеральный закон).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3. Прием иностранных граждан и лиц без гражданства осуществляется в соответствии с международными договорами Российской Федерации, </w:t>
      </w:r>
      <w:hyperlink r:id="rId7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и настоящим Порядком.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Закрепление муниципальных образовательных организаций за конкретными территориями муниципального района, муниципального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5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Муниципальные образовательные организации и государственные образовательные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распорядительный акт органа местного самоуп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равления муниципального района о 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течение 10 календарных дней с момента его издания.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6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Получение начального общего образования в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lastRenderedPageBreak/>
        <w:t>детей учредитель общеобразовательной организации вправе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8" w:anchor="block_70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7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7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Во внеочередном порядке предоставляются места в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детям, указанным в </w:t>
      </w:r>
      <w:hyperlink r:id="rId9" w:anchor="block_248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пункте 8 статьи 24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Федерального закона от 27 мая 1998 г. N 76-ФЗ "О статусе военнослужащих", и детям, указанным в </w:t>
      </w:r>
      <w:hyperlink r:id="rId10" w:anchor="block_281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статье 28</w:t>
        </w:r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1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8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В первоочередном порядке предоставляются места в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МБОУ СОШ с. 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Могилёвка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детям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, указанным в </w:t>
      </w:r>
      <w:hyperlink r:id="rId11" w:anchor="block_190602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абзаце втором части 6 статьи 19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Федерального закона от 27 мая 1998 г. N 76-ФЗ "О статусе военнослужащих", по месту жительства их семей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12" w:anchor="block_110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11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В первоочередном порядке также предоставляются места в </w:t>
      </w:r>
      <w:r w:rsidR="00BB27D8"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по месту жительства независимо от формы собственности детям, указанным в </w:t>
      </w:r>
      <w:hyperlink r:id="rId13" w:anchor="block_4606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части 6 статьи 46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Федерального закона от 7 февраля 2011 г. N 3-ФЗ "О полиции"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14" w:anchor="block_12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12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, детям сотрудников органов внутренних дел, не являющихся сотрудниками полиции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15" w:anchor="block_13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13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, и детям, указанным в </w:t>
      </w:r>
      <w:hyperlink r:id="rId16" w:anchor="block_314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части 14 статьи 3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17" w:anchor="block_14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14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9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Прием на обучение в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проводится на принципах равных условий приема для всех поступающих, за исключением лиц, которым в соответствии с </w:t>
      </w:r>
      <w:hyperlink r:id="rId18" w:anchor="block_67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предоставлены особые права (преимущества) при приеме на обучение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19" w:anchor="block_150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15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10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, в которой обучаются его брат и (или) сестра (полнородные и 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неполнородные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уны (попечители) этого ребенка.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BB27D8" w:rsidRPr="001D60F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20" w:anchor="block_19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19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lastRenderedPageBreak/>
        <w:t>12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Прием в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осуществляется в течение всего учебного года при наличии свободных мест.</w:t>
      </w:r>
    </w:p>
    <w:p w:rsidR="00C43383" w:rsidRPr="001D60F2" w:rsidRDefault="00BB27D8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13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В приеме в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школу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может быть отказано только по причине отсутствия в ней свободных мест, за исключением случаев, предусмотренных </w:t>
      </w:r>
      <w:hyperlink r:id="rId21" w:anchor="block_108786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частями 5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и </w:t>
      </w:r>
      <w:hyperlink r:id="rId22" w:anchor="block_108787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6 статьи 67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и </w:t>
      </w:r>
      <w:hyperlink r:id="rId23" w:anchor="block_88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статьей 88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 Федерального закона. 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</w:t>
      </w:r>
      <w:r w:rsidR="001D60F2" w:rsidRPr="001D60F2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1D60F2"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с целью проведения организованного приема детей в первый класс размещают на своих информационном стенде и официальном сайте в сети Интернет, а также в федеральной государственной информационной системе </w:t>
      </w:r>
      <w:hyperlink r:id="rId24" w:tgtFrame="_blank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"Единый портал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государственных и муниципальных услуг (функций)</w:t>
      </w:r>
      <w:hyperlink r:id="rId25" w:anchor="block_201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20</w:t>
        </w:r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1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(далее - ЕПГУ) информацию: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26" w:anchor="block_1006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пункте 6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Порядка;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15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Прием заявлений о приеме на обучение в первый класс для детей, указанных в </w:t>
      </w:r>
      <w:hyperlink r:id="rId27" w:anchor="block_1009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пунктах 9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28" w:anchor="block_1091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9</w:t>
        </w:r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 1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, </w:t>
      </w:r>
      <w:hyperlink r:id="rId29" w:anchor="block_1010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10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и </w:t>
      </w:r>
      <w:hyperlink r:id="rId30" w:anchor="block_1012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12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16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При приеме на обучение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школа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31" w:anchor="block_230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23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17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32" w:anchor="block_108396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пунктом 1 части 1 статьи 34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Федерального закона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33" w:anchor="block_250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25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18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Заявление о приеме на обучение и документы для приема на обучение, указанные в </w:t>
      </w:r>
      <w:r w:rsidRPr="001D60F2">
        <w:rPr>
          <w:rFonts w:ascii="Times New Roman" w:hAnsi="Times New Roman" w:cs="Times New Roman"/>
          <w:sz w:val="28"/>
          <w:szCs w:val="28"/>
        </w:rPr>
        <w:t>17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Порядка, подаются одним из следующих способов: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в электронной форме посредством </w:t>
      </w:r>
      <w:hyperlink r:id="rId34" w:tgtFrame="_blank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35" w:tgtFrame="_blank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лично в общеобразовательную организацию.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lastRenderedPageBreak/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 </w:t>
      </w:r>
      <w:hyperlink r:id="rId36" w:tgtFrame="_blank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ями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(законным(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ыми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представителем(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ями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ребенка или поступающим).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19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37" w:anchor="block_108396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пунктом 1 части 1 статьи 34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Федерального закона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38" w:anchor="block_260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26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, указываются следующие сведения: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фамилия, имя, отчество (при наличии) ребенка или поступающего;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дата рождения ребенка или поступающего;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адрес места жительства и (или) адрес места пребывания ребенка или поступающего;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фамилия, имя, отчество (при наличии) родителя(ей) (законного(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представителя(ей) ребенка;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адрес места жительства и (или) адрес места пребывания родителя(ей) (законного(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представителя(ей) ребенка;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адрес(а) электронной почты, номер(а) телефона(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ов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(при наличии) родителя(ей) (законного(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представителя(ей) ребенка или поступающего;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о наличии права внеочередного, первоочередного или преимущественного приема;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о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согласие родителя(ей) (законного(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факт ознакомления родителя(ей) (законного(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lastRenderedPageBreak/>
        <w:t>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39" w:anchor="block_27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27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согласие родителя(ей) (законного(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ых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представителя(ей) ребенка или поступающего на обработку персональных данных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40" w:anchor="block_28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28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20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Образец заявления о приеме на обучение размещается общеобраз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овательной организацией на 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информационном стенде и официальном сайте в сети Интернет.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21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Для приема родитель(и) (законный(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ые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представитель(и) ребенка или поступающий представляют следующие документы: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копию документа, удостоверяющего личность родителя (законного представителя) ребенка или поступающего;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копию свидетельства о рождении ребенка или документа, подтверждающего родство заявителя;</w:t>
      </w:r>
    </w:p>
    <w:p w:rsidR="001D60F2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копию СНИЛС родителя и ребёнка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копию свидетельства о рождении полнородных и 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неполнородных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неполнородные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брат и (или) сестра);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копию документа, подтверждающего установление опеки или попечительства (при необходимости);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копию заключения психолого-медико-педагогической комиссии (при наличии).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родитель(и) (законный(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ые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представитель(и) ребенка предъявляет(ют) оригиналы документов, указанных в </w:t>
      </w:r>
      <w:hyperlink r:id="rId41" w:anchor="/document/0/block/1265" w:history="1">
        <w:r w:rsidRPr="001D60F2">
          <w:rPr>
            <w:rFonts w:ascii="Times New Roman" w:hAnsi="Times New Roman" w:cs="Times New Roman"/>
            <w:color w:val="auto"/>
            <w:sz w:val="28"/>
            <w:szCs w:val="28"/>
          </w:rPr>
          <w:t>абзацах 2-6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настоящего пункта, а поступающий - оригинал документа, удостоверяющего личность поступающего.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При приеме на обучение по образовательным программам среднего общего образования представляется </w:t>
      </w:r>
      <w:r w:rsidR="001D60F2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копия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аттестат</w:t>
      </w:r>
      <w:r w:rsidR="001D60F2" w:rsidRPr="001D60F2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об основном общем образовании, выданный в установленном порядке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42" w:anchor="block_29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29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Родитель(и) (законный(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ые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</w:t>
      </w:r>
      <w:r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43" w:anchor="block_300" w:history="1">
        <w:r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30</w:t>
        </w:r>
      </w:hyperlink>
      <w:r w:rsidRPr="001D60F2">
        <w:rPr>
          <w:rFonts w:ascii="Times New Roman" w:hAnsi="Times New Roman" w:cs="Times New Roman"/>
          <w:color w:val="auto"/>
          <w:sz w:val="28"/>
          <w:szCs w:val="28"/>
        </w:rPr>
        <w:t> переводом на русский язык.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lastRenderedPageBreak/>
        <w:t>22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Родитель(и) (законный(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ые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23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 Факт приема заявления о приеме на обучение и перечень документов, представленных родителем(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ями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) (законным(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ыми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представителем(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ями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 </w:t>
      </w:r>
      <w:hyperlink r:id="rId44" w:tgtFrame="_blank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ЕПГУ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документов, представленных родителем(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ями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(законным(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ыми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представителем(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ями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ребенка или поступающим, родителю(ям) (законному(</w:t>
      </w:r>
      <w:proofErr w:type="spellStart"/>
      <w:r w:rsidRPr="001D60F2">
        <w:rPr>
          <w:rFonts w:ascii="Times New Roman" w:hAnsi="Times New Roman" w:cs="Times New Roman"/>
          <w:color w:val="auto"/>
          <w:sz w:val="28"/>
          <w:szCs w:val="28"/>
        </w:rPr>
        <w:t>ым</w:t>
      </w:r>
      <w:proofErr w:type="spellEnd"/>
      <w:r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представителю(ям) ребенка или поступающему выдается документ, заверенный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24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МБОУ СОШ с. Могилёвка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осуществляет обработку полученных в связи с приемом в общеобразовательную организацию персональных данных поступающих в соответствии с требованиями </w:t>
      </w:r>
      <w:hyperlink r:id="rId45" w:anchor="block_4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законодательства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Российской Федерации в области персональных данных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  <w:vertAlign w:val="superscript"/>
        </w:rPr>
        <w:t> </w:t>
      </w:r>
      <w:hyperlink r:id="rId46" w:anchor="block_310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  <w:vertAlign w:val="superscript"/>
          </w:rPr>
          <w:t>31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25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Директор школы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 издает распорядительный акт о приеме на обучение ребенка 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47" w:anchor="block_1017" w:history="1">
        <w:r w:rsidR="00C43383" w:rsidRPr="001D60F2">
          <w:rPr>
            <w:rFonts w:ascii="Times New Roman" w:hAnsi="Times New Roman" w:cs="Times New Roman"/>
            <w:color w:val="auto"/>
            <w:sz w:val="28"/>
            <w:szCs w:val="28"/>
          </w:rPr>
          <w:t>пунктом 17</w:t>
        </w:r>
      </w:hyperlink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 Порядка.</w:t>
      </w:r>
    </w:p>
    <w:p w:rsidR="00C43383" w:rsidRPr="001D60F2" w:rsidRDefault="001D60F2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26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 xml:space="preserve">. На каждого ребенка или поступающего, принятого в </w:t>
      </w:r>
      <w:r w:rsidRPr="001D60F2">
        <w:rPr>
          <w:rFonts w:ascii="Times New Roman" w:hAnsi="Times New Roman" w:cs="Times New Roman"/>
          <w:color w:val="auto"/>
          <w:sz w:val="28"/>
          <w:szCs w:val="28"/>
        </w:rPr>
        <w:t>школу</w:t>
      </w:r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, формируется личное дело, в кот</w:t>
      </w:r>
      <w:bookmarkStart w:id="0" w:name="_GoBack"/>
      <w:bookmarkEnd w:id="0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ором хранятся заявление о приеме на обучение и все представленные родителем(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ями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) (законным(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ыми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) представителем(</w:t>
      </w:r>
      <w:proofErr w:type="spellStart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ями</w:t>
      </w:r>
      <w:proofErr w:type="spellEnd"/>
      <w:r w:rsidR="00C43383" w:rsidRPr="001D60F2">
        <w:rPr>
          <w:rFonts w:ascii="Times New Roman" w:hAnsi="Times New Roman" w:cs="Times New Roman"/>
          <w:color w:val="auto"/>
          <w:sz w:val="28"/>
          <w:szCs w:val="28"/>
        </w:rPr>
        <w:t>) ребенка или поступающим документы (копии документов).</w:t>
      </w:r>
    </w:p>
    <w:p w:rsidR="00C43383" w:rsidRPr="001D60F2" w:rsidRDefault="00C43383" w:rsidP="001D60F2">
      <w:pPr>
        <w:widowControl/>
        <w:shd w:val="clear" w:color="auto" w:fill="FFFFFF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60F2">
        <w:rPr>
          <w:rFonts w:ascii="Times New Roman" w:hAnsi="Times New Roman" w:cs="Times New Roman"/>
          <w:color w:val="auto"/>
          <w:sz w:val="28"/>
          <w:szCs w:val="28"/>
        </w:rPr>
        <w:t> </w:t>
      </w:r>
    </w:p>
    <w:p w:rsidR="000479C3" w:rsidRPr="001D60F2" w:rsidRDefault="000479C3" w:rsidP="001D60F2">
      <w:pPr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sectPr w:rsidR="000479C3" w:rsidRPr="001D60F2" w:rsidSect="001D60F2">
      <w:pgSz w:w="11906" w:h="16838"/>
      <w:pgMar w:top="1418" w:right="991" w:bottom="851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/>
  <w:rsids>
    <w:rsidRoot w:val="00C43383"/>
    <w:rsid w:val="000479C3"/>
    <w:rsid w:val="0017755B"/>
    <w:rsid w:val="001D60F2"/>
    <w:rsid w:val="006D6FD0"/>
    <w:rsid w:val="00BB27D8"/>
    <w:rsid w:val="00C234D2"/>
    <w:rsid w:val="00C31FB7"/>
    <w:rsid w:val="00C43383"/>
    <w:rsid w:val="00C81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FD0"/>
    <w:pPr>
      <w:widowControl w:val="0"/>
    </w:pPr>
    <w:rPr>
      <w:color w:val="000000"/>
      <w:sz w:val="24"/>
      <w:szCs w:val="24"/>
    </w:rPr>
  </w:style>
  <w:style w:type="paragraph" w:styleId="4">
    <w:name w:val="heading 4"/>
    <w:basedOn w:val="a"/>
    <w:link w:val="40"/>
    <w:uiPriority w:val="9"/>
    <w:qFormat/>
    <w:rsid w:val="00C43383"/>
    <w:pPr>
      <w:widowControl/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43383"/>
    <w:rPr>
      <w:rFonts w:ascii="Times New Roman" w:hAnsi="Times New Roman" w:cs="Times New Roman"/>
      <w:b/>
      <w:bCs/>
      <w:sz w:val="24"/>
      <w:szCs w:val="24"/>
    </w:rPr>
  </w:style>
  <w:style w:type="paragraph" w:customStyle="1" w:styleId="s3">
    <w:name w:val="s_3"/>
    <w:basedOn w:val="a"/>
    <w:rsid w:val="00C4338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52">
    <w:name w:val="s_52"/>
    <w:basedOn w:val="a"/>
    <w:rsid w:val="00C4338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empty">
    <w:name w:val="empty"/>
    <w:basedOn w:val="a"/>
    <w:rsid w:val="00C4338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1">
    <w:name w:val="s_1"/>
    <w:basedOn w:val="a"/>
    <w:rsid w:val="00C4338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character" w:styleId="a3">
    <w:name w:val="Hyperlink"/>
    <w:basedOn w:val="a0"/>
    <w:uiPriority w:val="99"/>
    <w:semiHidden/>
    <w:unhideWhenUsed/>
    <w:rsid w:val="00C43383"/>
    <w:rPr>
      <w:color w:val="0000FF"/>
      <w:u w:val="single"/>
    </w:rPr>
  </w:style>
  <w:style w:type="paragraph" w:customStyle="1" w:styleId="s22">
    <w:name w:val="s_22"/>
    <w:basedOn w:val="a"/>
    <w:rsid w:val="00C4338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s9">
    <w:name w:val="s_9"/>
    <w:basedOn w:val="a"/>
    <w:rsid w:val="00C43383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4">
    <w:name w:val="Balloon Text"/>
    <w:basedOn w:val="a"/>
    <w:link w:val="a5"/>
    <w:uiPriority w:val="99"/>
    <w:semiHidden/>
    <w:unhideWhenUsed/>
    <w:rsid w:val="00C81EE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1EE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41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00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5338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3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802368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76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6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78450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1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38707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8731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7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0611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97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80513">
                  <w:marLeft w:val="0"/>
                  <w:marRight w:val="0"/>
                  <w:marTop w:val="0"/>
                  <w:marBottom w:val="31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249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1093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944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2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3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30269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4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629160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8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37153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8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38607">
              <w:marLeft w:val="0"/>
              <w:marRight w:val="0"/>
              <w:marTop w:val="0"/>
              <w:marBottom w:val="3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2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ase.garant.ru/12182530/363aa18e6c32ff15fa5ec3b09cbefbf6/" TargetMode="External"/><Relationship Id="rId18" Type="http://schemas.openxmlformats.org/officeDocument/2006/relationships/hyperlink" Target="https://base.garant.ru/70291362/c7672a3a2e519cd7f61a089671f759ae/" TargetMode="External"/><Relationship Id="rId26" Type="http://schemas.openxmlformats.org/officeDocument/2006/relationships/hyperlink" Target="https://base.garant.ru/74626876/53f89421bbdaf741eb2d1ecc4ddb4c33/" TargetMode="External"/><Relationship Id="rId39" Type="http://schemas.openxmlformats.org/officeDocument/2006/relationships/hyperlink" Target="https://base.garant.ru/7462687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base.garant.ru/70291362/c7672a3a2e519cd7f61a089671f759ae/" TargetMode="External"/><Relationship Id="rId34" Type="http://schemas.openxmlformats.org/officeDocument/2006/relationships/hyperlink" Target="https://www.gosuslugi.ru/" TargetMode="External"/><Relationship Id="rId42" Type="http://schemas.openxmlformats.org/officeDocument/2006/relationships/hyperlink" Target="https://base.garant.ru/74626876/" TargetMode="External"/><Relationship Id="rId47" Type="http://schemas.openxmlformats.org/officeDocument/2006/relationships/hyperlink" Target="https://base.garant.ru/74626876/53f89421bbdaf741eb2d1ecc4ddb4c33/" TargetMode="External"/><Relationship Id="rId7" Type="http://schemas.openxmlformats.org/officeDocument/2006/relationships/hyperlink" Target="https://base.garant.ru/70291362/" TargetMode="External"/><Relationship Id="rId12" Type="http://schemas.openxmlformats.org/officeDocument/2006/relationships/hyperlink" Target="https://base.garant.ru/74626876/" TargetMode="External"/><Relationship Id="rId17" Type="http://schemas.openxmlformats.org/officeDocument/2006/relationships/hyperlink" Target="https://base.garant.ru/74626876/" TargetMode="External"/><Relationship Id="rId25" Type="http://schemas.openxmlformats.org/officeDocument/2006/relationships/hyperlink" Target="https://base.garant.ru/74626876/" TargetMode="External"/><Relationship Id="rId33" Type="http://schemas.openxmlformats.org/officeDocument/2006/relationships/hyperlink" Target="https://base.garant.ru/74626876/" TargetMode="External"/><Relationship Id="rId38" Type="http://schemas.openxmlformats.org/officeDocument/2006/relationships/hyperlink" Target="https://base.garant.ru/74626876/" TargetMode="External"/><Relationship Id="rId46" Type="http://schemas.openxmlformats.org/officeDocument/2006/relationships/hyperlink" Target="https://base.garant.ru/7462687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base.garant.ru/70291410/5ac206a89ea76855804609cd950fcaf7/" TargetMode="External"/><Relationship Id="rId20" Type="http://schemas.openxmlformats.org/officeDocument/2006/relationships/hyperlink" Target="https://base.garant.ru/74626876/" TargetMode="External"/><Relationship Id="rId29" Type="http://schemas.openxmlformats.org/officeDocument/2006/relationships/hyperlink" Target="https://base.garant.ru/74626876/53f89421bbdaf741eb2d1ecc4ddb4c33/" TargetMode="External"/><Relationship Id="rId41" Type="http://schemas.openxmlformats.org/officeDocument/2006/relationships/hyperlink" Target="https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base.garant.ru/74626876/53f89421bbdaf741eb2d1ecc4ddb4c33/" TargetMode="External"/><Relationship Id="rId11" Type="http://schemas.openxmlformats.org/officeDocument/2006/relationships/hyperlink" Target="https://base.garant.ru/178792/95ef042b11da42ac166eeedeb998f688/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s://base.garant.ru/70291362/caed1f338455c425853a4f32b00aa739/" TargetMode="External"/><Relationship Id="rId37" Type="http://schemas.openxmlformats.org/officeDocument/2006/relationships/hyperlink" Target="https://base.garant.ru/70291362/caed1f338455c425853a4f32b00aa739/" TargetMode="External"/><Relationship Id="rId40" Type="http://schemas.openxmlformats.org/officeDocument/2006/relationships/hyperlink" Target="https://base.garant.ru/74626876/" TargetMode="External"/><Relationship Id="rId45" Type="http://schemas.openxmlformats.org/officeDocument/2006/relationships/hyperlink" Target="https://base.garant.ru/12148567/1b93c134b90c6071b4dc3f495464b753/" TargetMode="External"/><Relationship Id="rId5" Type="http://schemas.openxmlformats.org/officeDocument/2006/relationships/hyperlink" Target="https://base.garant.ru/70291362/0dacf58504c4847f1a1635db72279562/" TargetMode="External"/><Relationship Id="rId15" Type="http://schemas.openxmlformats.org/officeDocument/2006/relationships/hyperlink" Target="https://base.garant.ru/74626876/" TargetMode="External"/><Relationship Id="rId23" Type="http://schemas.openxmlformats.org/officeDocument/2006/relationships/hyperlink" Target="https://base.garant.ru/70291362/6f1c6ca78c7f356c4f502d5a4aeec0e5/" TargetMode="External"/><Relationship Id="rId28" Type="http://schemas.openxmlformats.org/officeDocument/2006/relationships/hyperlink" Target="https://base.garant.ru/74626876/53f89421bbdaf741eb2d1ecc4ddb4c33/" TargetMode="External"/><Relationship Id="rId36" Type="http://schemas.openxmlformats.org/officeDocument/2006/relationships/hyperlink" Target="https://www.gosuslugi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base.garant.ru/71433920/faef3f9fb3287d3f9ec3b8f5d7386d86/" TargetMode="External"/><Relationship Id="rId19" Type="http://schemas.openxmlformats.org/officeDocument/2006/relationships/hyperlink" Target="https://base.garant.ru/74626876/" TargetMode="External"/><Relationship Id="rId31" Type="http://schemas.openxmlformats.org/officeDocument/2006/relationships/hyperlink" Target="https://base.garant.ru/74626876/" TargetMode="External"/><Relationship Id="rId44" Type="http://schemas.openxmlformats.org/officeDocument/2006/relationships/hyperlink" Target="https://www.gosuslugi.ru/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base.garant.ru/178792/7b14d2c2dfc862f67bd2c3471bf87b3f/" TargetMode="External"/><Relationship Id="rId14" Type="http://schemas.openxmlformats.org/officeDocument/2006/relationships/hyperlink" Target="https://base.garant.ru/74626876/" TargetMode="External"/><Relationship Id="rId22" Type="http://schemas.openxmlformats.org/officeDocument/2006/relationships/hyperlink" Target="https://base.garant.ru/70291362/c7672a3a2e519cd7f61a089671f759ae/" TargetMode="External"/><Relationship Id="rId27" Type="http://schemas.openxmlformats.org/officeDocument/2006/relationships/hyperlink" Target="https://base.garant.ru/74626876/53f89421bbdaf741eb2d1ecc4ddb4c33/" TargetMode="External"/><Relationship Id="rId30" Type="http://schemas.openxmlformats.org/officeDocument/2006/relationships/hyperlink" Target="https://base.garant.ru/74626876/53f89421bbdaf741eb2d1ecc4ddb4c33/" TargetMode="External"/><Relationship Id="rId35" Type="http://schemas.openxmlformats.org/officeDocument/2006/relationships/hyperlink" Target="https://www.gosuslugi.ru/" TargetMode="External"/><Relationship Id="rId43" Type="http://schemas.openxmlformats.org/officeDocument/2006/relationships/hyperlink" Target="https://base.garant.ru/74626876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base.garant.ru/746268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2830</Words>
  <Characters>16133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Bryansk</Company>
  <LinksUpToDate>false</LinksUpToDate>
  <CharactersWithSpaces>18926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2025-01-27T10:28:00Z</cp:lastPrinted>
  <dcterms:created xsi:type="dcterms:W3CDTF">2025-01-27T10:27:00Z</dcterms:created>
  <dcterms:modified xsi:type="dcterms:W3CDTF">2025-02-05T10:05:00Z</dcterms:modified>
</cp:coreProperties>
</file>