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91" w:rsidRDefault="00890214" w:rsidP="00C23695">
      <w:pPr>
        <w:spacing w:after="0"/>
        <w:ind w:left="-113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996649" cy="9886950"/>
            <wp:effectExtent l="0" t="0" r="0" b="0"/>
            <wp:docPr id="1" name="Рисунок 1" descr="D:\планы\план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682" cy="990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91" w:rsidRPr="00890214" w:rsidRDefault="00D96F91">
      <w:pPr>
        <w:rPr>
          <w:lang w:val="ru-RU"/>
        </w:rPr>
        <w:sectPr w:rsidR="00D96F91" w:rsidRPr="00890214" w:rsidSect="00C23695">
          <w:pgSz w:w="11906" w:h="16838"/>
          <w:pgMar w:top="1134" w:right="567" w:bottom="1134" w:left="1134" w:header="720" w:footer="720" w:gutter="0"/>
          <w:cols w:space="720"/>
        </w:sectPr>
      </w:pPr>
      <w:bookmarkStart w:id="0" w:name="block-40771246"/>
    </w:p>
    <w:bookmarkEnd w:id="0"/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96F91" w:rsidRPr="00890214" w:rsidRDefault="00D96F91">
      <w:pPr>
        <w:spacing w:after="0" w:line="360" w:lineRule="auto"/>
        <w:ind w:left="120"/>
        <w:jc w:val="both"/>
        <w:rPr>
          <w:lang w:val="ru-RU"/>
        </w:rPr>
      </w:pPr>
    </w:p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"Математическая грамотность"</w:t>
      </w:r>
      <w:r w:rsidRPr="00890214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Рабочая программа курса внеурочной деятельности разработана в соответствии с нормативными документами:</w:t>
      </w:r>
    </w:p>
    <w:p w:rsidR="00D96F91" w:rsidRPr="00890214" w:rsidRDefault="00890214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Федеральным законом от 29.12.2012 №273-ФЗ «Об образовании в Российской Федерации»;</w:t>
      </w:r>
    </w:p>
    <w:p w:rsidR="00D96F91" w:rsidRPr="00890214" w:rsidRDefault="00890214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Федеральным законом от 31.07.2020 г. № 304-ФЗ «О внесении изменений в Федеральный закон</w:t>
      </w:r>
      <w:proofErr w:type="gramStart"/>
      <w:r w:rsidRPr="00890214">
        <w:rPr>
          <w:lang w:val="ru-RU"/>
        </w:rPr>
        <w:t xml:space="preserve"> „О</w:t>
      </w:r>
      <w:proofErr w:type="gramEnd"/>
      <w:r w:rsidRPr="00890214">
        <w:rPr>
          <w:lang w:val="ru-RU"/>
        </w:rPr>
        <w:t>б образовании в Российской Федерации“ по вопросам воспитания обучающихся»;</w:t>
      </w:r>
    </w:p>
    <w:p w:rsidR="00D96F91" w:rsidRPr="00890214" w:rsidRDefault="00890214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 xml:space="preserve">Распоряжением Правительства Российской Федерации от 29 мая 2015 г. </w:t>
      </w:r>
      <w:r>
        <w:t>N</w:t>
      </w:r>
      <w:r w:rsidRPr="00890214">
        <w:rPr>
          <w:lang w:val="ru-RU"/>
        </w:rPr>
        <w:t xml:space="preserve"> 996-р «Стратегия развития воспитания в Российской Федерации на период до 2025 года»;</w:t>
      </w:r>
    </w:p>
    <w:p w:rsidR="00D96F91" w:rsidRPr="00890214" w:rsidRDefault="00890214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Инструктивно-методическим письмом Министерства образования и науки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D96F91" w:rsidRPr="00890214" w:rsidRDefault="00890214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 xml:space="preserve">Письмом </w:t>
      </w:r>
      <w:proofErr w:type="spellStart"/>
      <w:r w:rsidRPr="00890214">
        <w:rPr>
          <w:lang w:val="ru-RU"/>
        </w:rPr>
        <w:t>Роспотребнадзора</w:t>
      </w:r>
      <w:proofErr w:type="spellEnd"/>
      <w:r w:rsidRPr="00890214">
        <w:rPr>
          <w:lang w:val="ru-RU"/>
        </w:rPr>
        <w:t xml:space="preserve"> от 19.01.2016 № 01/476-16-24 «О внедрении санитарных норм и правил», определяющим особенности организации внеурочной деятельности;</w:t>
      </w:r>
    </w:p>
    <w:p w:rsidR="00D96F91" w:rsidRPr="00890214" w:rsidRDefault="00890214">
      <w:pPr>
        <w:pStyle w:val="ab"/>
        <w:numPr>
          <w:ilvl w:val="0"/>
          <w:numId w:val="1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Программой воспитания МБОУ «Средняя общеобразовательная школа № 14» на 2022-2023 учебный год.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Материал курса содержит нестандартные задачи и методы решения, которые позволяют учащимся более эффективно решать широкий класс заданий, подготовиться к олимпиадам и успешной сдаче ОГЭ.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Рабочая программа по курсу внеурочной деятельности «Математическая грамотность» разработана для обучающихся 6 классов. На изучение курса «Математическая грамотность» в 6 классе выделяется 1 час в неделю, всего 34 часа.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 xml:space="preserve">Курс внеурочной деятельности «Математическая грамотность» имеет </w:t>
      </w:r>
      <w:proofErr w:type="spellStart"/>
      <w:r w:rsidRPr="00890214">
        <w:rPr>
          <w:lang w:val="ru-RU"/>
        </w:rPr>
        <w:t>общеинтеллектуальное</w:t>
      </w:r>
      <w:proofErr w:type="spellEnd"/>
      <w:r w:rsidRPr="00890214">
        <w:rPr>
          <w:lang w:val="ru-RU"/>
        </w:rPr>
        <w:t xml:space="preserve"> направление.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Математика является одним из самых важных достижений культуры и цивилизации. Без неё развитие технологий и познание природы были бы немыслимыми вещами! Эта точная наука крайне важна не только для человечества в целом, но и для интеллектуального совершенствования конкретного индивида.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lastRenderedPageBreak/>
        <w:t>Ведь математика позволяет развить важные умственные качества. Она организует наше мышление и даёт опыт применения самых разных умственных приёмов: от парадоксальных утверждений до моделирования. Математический язык способствует формированию устойчивой связи между словесным, изобразительным и знаковым способом передачи информации. Умение считывать информацию, поданную разными способами, приобретает особое значение в эпоху информатизации, и роль математического образования в развитии способности оперировать любой системой представления информации становится ключевой.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 xml:space="preserve">В Федеральном государственном образовательном стандарте обозначена </w:t>
      </w:r>
      <w:proofErr w:type="gramStart"/>
      <w:r w:rsidRPr="00890214">
        <w:rPr>
          <w:lang w:val="ru-RU"/>
        </w:rPr>
        <w:t>необходимость</w:t>
      </w:r>
      <w:proofErr w:type="gramEnd"/>
      <w:r w:rsidRPr="00890214">
        <w:rPr>
          <w:lang w:val="ru-RU"/>
        </w:rPr>
        <w:t xml:space="preserve">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нём связей, широким и неотъемлемым внедрением информационных технологий. Главным становится функциональная грамотность, так как это «способность человека решать стандартные жизненные задачи в различных сферах жизни и деятельности на основе прикладных знаний». Одним из её видов является математическая грамотность.</w:t>
      </w:r>
    </w:p>
    <w:p w:rsidR="00D96F91" w:rsidRPr="00890214" w:rsidRDefault="00890214">
      <w:pPr>
        <w:spacing w:line="360" w:lineRule="auto"/>
        <w:jc w:val="both"/>
        <w:rPr>
          <w:lang w:val="ru-RU"/>
        </w:rPr>
      </w:pPr>
      <w:r w:rsidRPr="00890214">
        <w:rPr>
          <w:rFonts w:ascii="Times New Roman" w:hAnsi="Times New Roman"/>
          <w:color w:val="333333"/>
          <w:sz w:val="24"/>
          <w:szCs w:val="24"/>
          <w:lang w:val="ru-RU"/>
        </w:rPr>
        <w:br w:type="page"/>
      </w:r>
    </w:p>
    <w:p w:rsidR="00D96F91" w:rsidRDefault="00890214">
      <w:pPr>
        <w:spacing w:after="0" w:line="360" w:lineRule="auto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89021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ЦЕЛИ ИЗУЧЕНИЯ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"Математическая грамотность"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Развитие математической грамотности учеников 6 класса как показателя качества и эффективности образования, а также обеспечения равного доступа к образованию.</w:t>
      </w:r>
    </w:p>
    <w:p w:rsidR="00D96F91" w:rsidRPr="00890214" w:rsidRDefault="00D96F91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"Математическая грамотность"</w:t>
      </w:r>
      <w:r w:rsidRPr="00890214">
        <w:rPr>
          <w:rFonts w:ascii="Times New Roman" w:hAnsi="Times New Roman"/>
          <w:color w:val="333333"/>
          <w:sz w:val="28"/>
          <w:lang w:val="ru-RU"/>
        </w:rPr>
        <w:t xml:space="preserve"> В ОБРАЗОВАТЕЛЬНОЙ ПРОГРАММЕ</w:t>
      </w:r>
    </w:p>
    <w:p w:rsidR="00D96F91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Курс «Математическая грамотность» предусматривает изучение в объёме 17 часов. Курс позволит уверенно решать жизненные задачи, повысить эффективность в учёбе, делать осознанный выбор, развить критическое мышление, повысить </w:t>
      </w:r>
      <w:proofErr w:type="spellStart"/>
      <w:r>
        <w:rPr>
          <w:lang w:val="ru-RU"/>
        </w:rPr>
        <w:t>конкурентноспособность</w:t>
      </w:r>
      <w:proofErr w:type="spellEnd"/>
      <w:r>
        <w:rPr>
          <w:lang w:val="ru-RU"/>
        </w:rPr>
        <w:t>.</w:t>
      </w:r>
    </w:p>
    <w:p w:rsidR="00D96F91" w:rsidRPr="00890214" w:rsidRDefault="00D96F91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"Математическая грамотность"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hAnsi="Times New Roman" w:cs="Times New Roman"/>
          <w:sz w:val="24"/>
          <w:szCs w:val="24"/>
          <w:lang w:val="ru-RU" w:eastAsia="zh-CN"/>
        </w:rPr>
        <w:t>Виды внеурочной деятельности, применяемые при изучении курса</w:t>
      </w:r>
    </w:p>
    <w:p w:rsidR="00D96F91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Математическая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грамотность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»:</w:t>
      </w:r>
    </w:p>
    <w:p w:rsidR="00D96F91" w:rsidRDefault="0089021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Игровая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D96F91" w:rsidRDefault="0089021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Познавательная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D96F91" w:rsidRDefault="0089021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Проблемно-ценностное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общение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D96F91" w:rsidRDefault="0089021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Художественное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творчество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96F91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занятий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D96F91" w:rsidRDefault="0089021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Практические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D96F91" w:rsidRDefault="0089021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Лекции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D96F91" w:rsidRPr="00890214" w:rsidRDefault="0089021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hAnsi="Times New Roman" w:cs="Times New Roman"/>
          <w:sz w:val="24"/>
          <w:szCs w:val="24"/>
          <w:lang w:val="ru-RU" w:eastAsia="zh-CN"/>
        </w:rPr>
        <w:t>Самостоятельная работа (индивидуальная, парная и групповая).</w:t>
      </w:r>
    </w:p>
    <w:p w:rsidR="00D96F91" w:rsidRPr="00890214" w:rsidRDefault="00890214">
      <w:pPr>
        <w:pStyle w:val="ab"/>
        <w:spacing w:beforeAutospacing="0" w:afterAutospacing="0" w:line="360" w:lineRule="auto"/>
        <w:jc w:val="both"/>
        <w:rPr>
          <w:lang w:val="ru-RU"/>
        </w:rPr>
      </w:pPr>
      <w:r w:rsidRPr="00890214">
        <w:rPr>
          <w:lang w:val="ru-RU"/>
        </w:rPr>
        <w:t>.</w:t>
      </w:r>
    </w:p>
    <w:p w:rsidR="00D96F91" w:rsidRPr="00890214" w:rsidRDefault="00D96F91">
      <w:pPr>
        <w:spacing w:line="360" w:lineRule="auto"/>
        <w:jc w:val="both"/>
        <w:rPr>
          <w:lang w:val="ru-RU"/>
        </w:rPr>
        <w:sectPr w:rsidR="00D96F91" w:rsidRPr="00890214" w:rsidSect="00C23695">
          <w:pgSz w:w="11906" w:h="16838"/>
          <w:pgMar w:top="1134" w:right="567" w:bottom="1134" w:left="1134" w:header="720" w:footer="720" w:gutter="0"/>
          <w:cols w:space="720"/>
        </w:sectPr>
      </w:pPr>
      <w:bookmarkStart w:id="1" w:name="block-40771247"/>
    </w:p>
    <w:bookmarkEnd w:id="1"/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>
        <w:rPr>
          <w:rFonts w:ascii="Times New Roman" w:hAnsi="Times New Roman"/>
          <w:b/>
          <w:color w:val="333333"/>
          <w:sz w:val="28"/>
          <w:lang w:val="ru-RU"/>
        </w:rPr>
        <w:t>"Математическая грамотность"</w:t>
      </w:r>
      <w:r w:rsidRPr="0089021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96F91" w:rsidRPr="00890214" w:rsidRDefault="00D96F91">
      <w:pPr>
        <w:spacing w:after="0" w:line="360" w:lineRule="auto"/>
        <w:ind w:left="120"/>
        <w:jc w:val="both"/>
        <w:rPr>
          <w:lang w:val="ru-RU"/>
        </w:rPr>
      </w:pPr>
    </w:p>
    <w:p w:rsidR="00D96F91" w:rsidRPr="00890214" w:rsidRDefault="00890214">
      <w:pPr>
        <w:spacing w:after="0" w:line="360" w:lineRule="auto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6</w:t>
      </w:r>
      <w:r w:rsidRPr="00890214">
        <w:rPr>
          <w:rFonts w:ascii="Times New Roman" w:hAnsi="Times New Roman"/>
          <w:color w:val="333333"/>
          <w:sz w:val="28"/>
          <w:lang w:val="ru-RU"/>
        </w:rPr>
        <w:t xml:space="preserve"> КЛАСС</w:t>
      </w:r>
    </w:p>
    <w:p w:rsidR="00D96F91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Диаграммы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Реальные числовые данные. Анализ таблиц, диаграмм. Сбор информации. Столбчатые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и круговые диаграммы. Определение и вычисление величин по графику, таблице, диаграмме.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Умение планировать бюджет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Домашняя бухгалтерия. Составление личного финансового плана. Задачи на покупку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товара.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Математика в реальной жизни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Решение логических задач, требующих применения интуиции и умения проводить в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уме несложные рассуждения. Создание проекта «Комната моей мечты»: расчёт сметы на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ремонт, расчёт сметы на обстановку. Составление расчётов коммунальных услуг своей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семьи, планирование расходов на отпуск семьи, учёт расходов на питание.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Наглядная геометрия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Начальные понятия геометрии. Основные построения с помощью циркуля и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линейки. Решение задач на нахождение неизвестных элементов простых геометрических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фигур, многоугольников, окружностей. Формирование числовых и пространственных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представлений у детей. Работа по сравнению абстрактных и конкретных объектов.</w:t>
      </w:r>
    </w:p>
    <w:p w:rsidR="00D96F91" w:rsidRPr="00890214" w:rsidRDefault="0089021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</w:pPr>
      <w:r w:rsidRPr="00890214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Занимательные задачи</w:t>
      </w:r>
    </w:p>
    <w:p w:rsidR="00D96F91" w:rsidRDefault="00890214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Решение математических задач, требующих от учащихся логических рассуждений. Решение обратных задач, используя круговую схему. Решение задач, требующих применения интуиции и умения проводить в уме несложные рассуждения. Содержание программы соответствует познавательным возможностям среднего школьного возраста и предоставляет им возможность работать, развивая учебную мотивацию. Для реализации данного курса предполагается применение различных технологий: дифференцированное и личностно-ориентированное обучение, индивидуальная работа и работа в парах, семинары, практикумы, беседы, консультации, ИКТ (интерактивная доска, компьютерные презентации, электронные носители информации и т. д.). Каждый из предусмотренных содержанием образовательной программы разделов начинается с повторения теоретического материала и выполнения тренировочных заданий и заканчивается выполнением теста, позволяющего определить уровень форсированности универсальных учебных действий. После прохождения всех тем курса предусмотрена самостоятельная работа обучающихся по поиску дополнительных задач и нестандартных путей решения, создания мини - проектов по изучаемым темам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.</w:t>
      </w:r>
    </w:p>
    <w:p w:rsidR="00D96F91" w:rsidRPr="00890214" w:rsidRDefault="00D96F91">
      <w:pPr>
        <w:spacing w:line="360" w:lineRule="auto"/>
        <w:jc w:val="both"/>
        <w:rPr>
          <w:lang w:val="ru-RU"/>
        </w:rPr>
        <w:sectPr w:rsidR="00D96F91" w:rsidRPr="00890214" w:rsidSect="00C23695">
          <w:pgSz w:w="11906" w:h="16838"/>
          <w:pgMar w:top="1134" w:right="567" w:bottom="1134" w:left="1134" w:header="720" w:footer="720" w:gutter="0"/>
          <w:cols w:space="720"/>
        </w:sectPr>
      </w:pPr>
      <w:bookmarkStart w:id="2" w:name="block-40771243"/>
    </w:p>
    <w:bookmarkEnd w:id="2"/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96F91" w:rsidRPr="00890214" w:rsidRDefault="00D96F91">
      <w:pPr>
        <w:spacing w:after="0" w:line="360" w:lineRule="auto"/>
        <w:ind w:left="120"/>
        <w:jc w:val="both"/>
        <w:rPr>
          <w:lang w:val="ru-RU"/>
        </w:rPr>
      </w:pPr>
    </w:p>
    <w:p w:rsidR="00D96F91" w:rsidRPr="00890214" w:rsidRDefault="00890214">
      <w:pPr>
        <w:spacing w:after="0" w:line="360" w:lineRule="auto"/>
        <w:ind w:left="120"/>
        <w:jc w:val="both"/>
        <w:rPr>
          <w:lang w:val="ru-RU"/>
        </w:rPr>
      </w:pPr>
      <w:r w:rsidRPr="00890214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D96F91" w:rsidRPr="00890214" w:rsidRDefault="0089021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  <w:r w:rsidRPr="00890214">
        <w:rPr>
          <w:lang w:val="ru-RU"/>
        </w:rPr>
        <w:t>Выраженная устойчивая учебно-познавательная мотивация и интерес к обучению</w:t>
      </w:r>
    </w:p>
    <w:p w:rsidR="00D96F91" w:rsidRPr="00890214" w:rsidRDefault="00890214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Готовность к самостоятельному получению знаний и развитию личности.</w:t>
      </w:r>
    </w:p>
    <w:p w:rsidR="00D96F91" w:rsidRPr="00890214" w:rsidRDefault="00890214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Способность адекватно оценивать себя и свои возможности, наличие чёткого представления о себе.</w:t>
      </w:r>
    </w:p>
    <w:p w:rsidR="00D96F91" w:rsidRPr="00890214" w:rsidRDefault="00890214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Умение действовать в соответствии с принципами гражданской идентичности.</w:t>
      </w:r>
    </w:p>
    <w:p w:rsidR="00D96F91" w:rsidRPr="00890214" w:rsidRDefault="00890214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Способность принимать решения в сложных моральных ситуациях, учитывая интересы всех сторон и руководствуясь общепринятыми нормами морали.</w:t>
      </w:r>
    </w:p>
    <w:p w:rsidR="00D96F91" w:rsidRPr="00890214" w:rsidRDefault="00890214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Следование моральным и этическим принципам в своём поведении.</w:t>
      </w:r>
    </w:p>
    <w:p w:rsidR="00D96F91" w:rsidRPr="00890214" w:rsidRDefault="00890214">
      <w:pPr>
        <w:pStyle w:val="ab"/>
        <w:numPr>
          <w:ilvl w:val="0"/>
          <w:numId w:val="4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Сопереживание и желание помогать другим людям.</w:t>
      </w:r>
    </w:p>
    <w:p w:rsidR="00D96F91" w:rsidRPr="00890214" w:rsidRDefault="00D96F91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D96F91" w:rsidRDefault="00890214">
      <w:pPr>
        <w:pStyle w:val="ab"/>
        <w:spacing w:beforeAutospacing="0" w:afterAutospacing="0" w:line="360" w:lineRule="auto"/>
        <w:ind w:firstLine="709"/>
        <w:jc w:val="both"/>
      </w:pPr>
      <w:r>
        <w:rPr>
          <w:color w:val="333333"/>
          <w:sz w:val="28"/>
        </w:rPr>
        <w:t>МЕТАПРЕДМЕТНЫЕ РЕЗУЛЬТАТЫ</w:t>
      </w:r>
    </w:p>
    <w:p w:rsidR="00D96F91" w:rsidRDefault="00890214">
      <w:pPr>
        <w:pStyle w:val="ab"/>
        <w:spacing w:beforeAutospacing="0" w:afterAutospacing="0" w:line="36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Регулятивные</w:t>
      </w:r>
      <w:proofErr w:type="spellEnd"/>
      <w:r>
        <w:rPr>
          <w:b/>
          <w:bCs/>
        </w:rPr>
        <w:t xml:space="preserve"> УУД: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Самостоятельно управлять своим временем, грамотно планируя его использование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Адекватно оценивать правильность своих действий и при необходимости вносить коррективы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Находить эффективные решения для проблемных ситуаций через переговоры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Проводить анализ результатов и методов работы для выявления возможных ошибок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 xml:space="preserve">Корректировать свои </w:t>
      </w:r>
      <w:proofErr w:type="gramStart"/>
      <w:r w:rsidRPr="00890214">
        <w:rPr>
          <w:lang w:val="ru-RU"/>
        </w:rPr>
        <w:t>действия</w:t>
      </w:r>
      <w:proofErr w:type="gramEnd"/>
      <w:r w:rsidRPr="00890214">
        <w:rPr>
          <w:lang w:val="ru-RU"/>
        </w:rPr>
        <w:t xml:space="preserve"> как в процессе выполнения задачи, так и после её завершения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 xml:space="preserve">Ставить перед собой цели, включая разработку </w:t>
      </w:r>
      <w:proofErr w:type="gramStart"/>
      <w:r w:rsidRPr="00890214">
        <w:rPr>
          <w:lang w:val="ru-RU"/>
        </w:rPr>
        <w:t>новых</w:t>
      </w:r>
      <w:proofErr w:type="gramEnd"/>
      <w:r w:rsidRPr="00890214">
        <w:rPr>
          <w:lang w:val="ru-RU"/>
        </w:rPr>
        <w:t>, и преобразовывать практические задачи в познавательные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Анализировать условия достижения целей, опираясь на указания преподавателя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Разрабатывать стратегии для достижения поставленных целей</w:t>
      </w:r>
      <w:r>
        <w:rPr>
          <w:lang w:val="ru-RU"/>
        </w:rPr>
        <w:t>;</w:t>
      </w:r>
    </w:p>
    <w:p w:rsidR="00D96F91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</w:pPr>
      <w:proofErr w:type="spellStart"/>
      <w:r>
        <w:t>Расставлять</w:t>
      </w:r>
      <w:proofErr w:type="spellEnd"/>
      <w:r>
        <w:t xml:space="preserve"> </w:t>
      </w:r>
      <w:proofErr w:type="spellStart"/>
      <w:r>
        <w:t>приоритеты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целей</w:t>
      </w:r>
      <w:proofErr w:type="spellEnd"/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Принимать решения в сложных ситуациях через обсуждение и поиск компромиссов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 xml:space="preserve">Контролировать процесс </w:t>
      </w:r>
      <w:proofErr w:type="gramStart"/>
      <w:r w:rsidRPr="00890214">
        <w:rPr>
          <w:lang w:val="ru-RU"/>
        </w:rPr>
        <w:t>работы</w:t>
      </w:r>
      <w:proofErr w:type="gramEnd"/>
      <w:r w:rsidRPr="00890214">
        <w:rPr>
          <w:lang w:val="ru-RU"/>
        </w:rPr>
        <w:t xml:space="preserve"> как на основе достигнутых результатов, так и на основе выбранных методов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Поддерживать высокий уровень концентрации и внимания для эффективного выполнения задач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5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Прогнозировать возможные исходы и развитие событий.</w:t>
      </w:r>
    </w:p>
    <w:p w:rsidR="00D96F91" w:rsidRPr="00890214" w:rsidRDefault="00D96F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D96F91" w:rsidRDefault="00890214">
      <w:pPr>
        <w:pStyle w:val="ab"/>
        <w:spacing w:beforeAutospacing="0" w:afterAutospacing="0" w:line="36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Коммуникативные</w:t>
      </w:r>
      <w:proofErr w:type="spellEnd"/>
      <w:r>
        <w:rPr>
          <w:b/>
          <w:bCs/>
        </w:rPr>
        <w:t xml:space="preserve"> УУД: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Быть опорой и поддержкой для тех, кто помогает достичь общих целей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Анализировать свои и чужие действия, чтобы лучше понимать друг друга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В общении делиться информацией, которая поможет партнёру действовать эффективно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Контролировать и корректировать действия партнёра, если это необходимо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Уметь убеждать и находить общий язык в группе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Строить продуктивное взаимодействие со сверстниками и взрослыми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Использовать адекватные языковые средства, чтобы выразить свои мысли и чувства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Участвовать в диалогах и дискуссиях, аргументируя свою позицию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Следовать морально-этическим и психологическим принципам общения, уважая партнёров и помогая им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Организовывать групповые обсуждения, чтобы обмениваться знаниями и принимать совместные решения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6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Формулировать цели группы и мотивировать участников на их достижение.</w:t>
      </w:r>
    </w:p>
    <w:p w:rsidR="00C23695" w:rsidRDefault="00C23695" w:rsidP="00C23695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D96F91" w:rsidRDefault="00890214" w:rsidP="00C23695">
      <w:pPr>
        <w:pStyle w:val="ab"/>
        <w:spacing w:beforeAutospacing="0" w:afterAutospacing="0" w:line="360" w:lineRule="auto"/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Познавательные</w:t>
      </w:r>
      <w:proofErr w:type="spellEnd"/>
      <w:r>
        <w:rPr>
          <w:b/>
          <w:bCs/>
        </w:rPr>
        <w:t xml:space="preserve"> УУД: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Решать творческие и поисковые задачи, такие как проблемные вопросы, учебные задачи или проблемные ситуации</w:t>
      </w:r>
      <w:r>
        <w:rPr>
          <w:lang w:val="ru-RU"/>
        </w:rPr>
        <w:t>;</w:t>
      </w:r>
    </w:p>
    <w:p w:rsidR="00D96F91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</w:pPr>
      <w:proofErr w:type="spellStart"/>
      <w:r>
        <w:t>Приводить</w:t>
      </w:r>
      <w:proofErr w:type="spellEnd"/>
      <w:r>
        <w:t xml:space="preserve"> </w:t>
      </w:r>
      <w:proofErr w:type="spellStart"/>
      <w:r>
        <w:t>убедительные</w:t>
      </w:r>
      <w:proofErr w:type="spellEnd"/>
      <w:r>
        <w:t xml:space="preserve"> </w:t>
      </w:r>
      <w:proofErr w:type="spellStart"/>
      <w:r>
        <w:t>аргументы</w:t>
      </w:r>
      <w:proofErr w:type="spellEnd"/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Самостоятельно находить нестандартные решения проблем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Собирать целое из частей, в том числе дополнять недостающие элементы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Использовать методы конкретизации, абстрагирования, варьирования, аналогии и постановки аналитических вопросов для решения задач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Читать тексты разных жанров, извлекая нужную информацию в соответствии с целью чтения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Выбирать наиболее эффективные способы решения задач в зависимости от условий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Анализировать объекты, выделяя их существенные и несущественные признаки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Сравнивать и классифицировать объекты, выбирая для этого подходящие критерии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Подводить объекты под понятия и выводить следствия</w:t>
      </w:r>
      <w:r>
        <w:rPr>
          <w:lang w:val="ru-RU"/>
        </w:rPr>
        <w:t>;</w:t>
      </w:r>
    </w:p>
    <w:p w:rsidR="00D96F91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</w:pPr>
      <w:proofErr w:type="spellStart"/>
      <w:r>
        <w:t>Устанавливать</w:t>
      </w:r>
      <w:proofErr w:type="spellEnd"/>
      <w:r>
        <w:t xml:space="preserve"> </w:t>
      </w:r>
      <w:proofErr w:type="spellStart"/>
      <w:r>
        <w:t>причинно-следственные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Синтезировать целое из частей, в том числе дополнять недостающие элементы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Комбинировать известные алгоритмы решения математических задач, находя нестандартные подходы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t>Исследовать практические ситуации, предлагать решения и проверять их на практике</w:t>
      </w:r>
      <w:r>
        <w:rPr>
          <w:lang w:val="ru-RU"/>
        </w:rPr>
        <w:t>;</w:t>
      </w:r>
    </w:p>
    <w:p w:rsidR="00D96F91" w:rsidRPr="00890214" w:rsidRDefault="00890214">
      <w:pPr>
        <w:pStyle w:val="ab"/>
        <w:numPr>
          <w:ilvl w:val="0"/>
          <w:numId w:val="7"/>
        </w:numPr>
        <w:spacing w:beforeAutospacing="0" w:afterAutospacing="0" w:line="360" w:lineRule="auto"/>
        <w:ind w:left="0" w:firstLine="709"/>
        <w:jc w:val="both"/>
        <w:rPr>
          <w:lang w:val="ru-RU"/>
        </w:rPr>
      </w:pPr>
      <w:r w:rsidRPr="00890214">
        <w:rPr>
          <w:lang w:val="ru-RU"/>
        </w:rPr>
        <w:lastRenderedPageBreak/>
        <w:t>Самостоятельно выполнять творческие и исследовательские работы, создавая продукты своей деятельности.</w:t>
      </w:r>
    </w:p>
    <w:p w:rsidR="00D96F91" w:rsidRPr="00890214" w:rsidRDefault="00890214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890214">
        <w:rPr>
          <w:rFonts w:ascii="Times New Roman" w:hAnsi="Times New Roman" w:cs="Times New Roman"/>
          <w:lang w:val="ru-RU"/>
        </w:rPr>
        <w:br w:type="page"/>
      </w:r>
    </w:p>
    <w:p w:rsidR="00D96F91" w:rsidRDefault="00890214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ПРЕДМЕТНЫЕ РЕЗУЛЬТАТЫ</w:t>
      </w:r>
    </w:p>
    <w:p w:rsidR="00D96F91" w:rsidRDefault="00890214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  <w:lang w:val="ru-RU"/>
        </w:rPr>
        <w:t>6</w:t>
      </w:r>
      <w:r>
        <w:rPr>
          <w:rFonts w:ascii="Times New Roman" w:hAnsi="Times New Roman"/>
          <w:color w:val="333333"/>
          <w:sz w:val="28"/>
        </w:rPr>
        <w:t xml:space="preserve"> КЛАСС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Развить представление о числе и роли вычислений в человеческой практике;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Развить логическое мышление и речь 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-</w:t>
      </w: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умения логически обосновывать суждения, проводить несложные систематизации, приводить примеры  и </w:t>
      </w:r>
      <w:proofErr w:type="spellStart"/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контрпримеры</w:t>
      </w:r>
      <w:proofErr w:type="spellEnd"/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D96F91" w:rsidRPr="00890214" w:rsidRDefault="0089021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214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96F91" w:rsidRPr="00890214" w:rsidRDefault="00D96F91">
      <w:pPr>
        <w:spacing w:line="360" w:lineRule="auto"/>
        <w:jc w:val="both"/>
        <w:rPr>
          <w:lang w:val="ru-RU"/>
        </w:rPr>
        <w:sectPr w:rsidR="00D96F91" w:rsidRPr="00890214" w:rsidSect="00C23695">
          <w:pgSz w:w="11906" w:h="16838"/>
          <w:pgMar w:top="1134" w:right="567" w:bottom="1134" w:left="1134" w:header="720" w:footer="720" w:gutter="0"/>
          <w:cols w:space="720"/>
        </w:sectPr>
      </w:pPr>
      <w:bookmarkStart w:id="3" w:name="block-40771244"/>
    </w:p>
    <w:p w:rsidR="00D96F91" w:rsidRDefault="00890214">
      <w:pPr>
        <w:spacing w:after="0"/>
        <w:ind w:left="120"/>
      </w:pPr>
      <w:bookmarkStart w:id="4" w:name="block-407712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6F91" w:rsidRDefault="008902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96F91" w:rsidRDefault="00D96F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25"/>
        <w:gridCol w:w="1693"/>
        <w:gridCol w:w="7090"/>
        <w:gridCol w:w="3190"/>
      </w:tblGrid>
      <w:tr w:rsidR="00D96F91" w:rsidTr="00C23695">
        <w:tc>
          <w:tcPr>
            <w:tcW w:w="213" w:type="pct"/>
            <w:vAlign w:val="center"/>
          </w:tcPr>
          <w:p w:rsidR="00D96F91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87" w:type="pct"/>
            <w:vAlign w:val="center"/>
          </w:tcPr>
          <w:p w:rsidR="00D96F91" w:rsidRPr="00890214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09" w:type="pct"/>
            <w:vAlign w:val="center"/>
          </w:tcPr>
          <w:p w:rsidR="00D96F91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039" w:type="pct"/>
            <w:vAlign w:val="center"/>
          </w:tcPr>
          <w:p w:rsidR="00D96F91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96F91" w:rsidRPr="00C23695" w:rsidTr="00C23695">
        <w:tc>
          <w:tcPr>
            <w:tcW w:w="213" w:type="pct"/>
          </w:tcPr>
          <w:p w:rsidR="00D96F91" w:rsidRDefault="00D96F9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</w:t>
            </w:r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9" w:type="pct"/>
            <w:vMerge w:val="restart"/>
          </w:tcPr>
          <w:p w:rsidR="00D96F91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Данные диаграмм, создание диаграмм. Исследования соц. явлений. Поисковая деятельность учащихся. Технические средства для получения информации. Бюджет: страны, семьи, компании. </w:t>
            </w:r>
          </w:p>
        </w:tc>
        <w:tc>
          <w:tcPr>
            <w:tcW w:w="1039" w:type="pct"/>
            <w:vMerge w:val="restart"/>
          </w:tcPr>
          <w:p w:rsidR="00D96F91" w:rsidRPr="00890214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D96F91" w:rsidTr="00C23695">
        <w:tc>
          <w:tcPr>
            <w:tcW w:w="213" w:type="pct"/>
          </w:tcPr>
          <w:p w:rsidR="00D96F91" w:rsidRPr="00890214" w:rsidRDefault="00D96F9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Умение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планировать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бюджет</w:t>
            </w:r>
            <w:proofErr w:type="spellEnd"/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09" w:type="pct"/>
            <w:vMerge/>
          </w:tcPr>
          <w:p w:rsidR="00D96F91" w:rsidRDefault="00D96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D96F91" w:rsidRDefault="00D96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RPr="00C23695" w:rsidTr="00C23695">
        <w:tc>
          <w:tcPr>
            <w:tcW w:w="213" w:type="pct"/>
          </w:tcPr>
          <w:p w:rsidR="00D96F91" w:rsidRDefault="00D96F9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реальной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жизни</w:t>
            </w:r>
            <w:proofErr w:type="spellEnd"/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09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Площадь. Практические задачи. Применение вычислительных навыков. Составление сметы.</w:t>
            </w:r>
          </w:p>
        </w:tc>
        <w:tc>
          <w:tcPr>
            <w:tcW w:w="1039" w:type="pct"/>
          </w:tcPr>
          <w:p w:rsidR="00D96F91" w:rsidRPr="00890214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D96F91" w:rsidRPr="00C23695" w:rsidTr="00C23695">
        <w:tc>
          <w:tcPr>
            <w:tcW w:w="213" w:type="pct"/>
          </w:tcPr>
          <w:p w:rsidR="00D96F91" w:rsidRPr="00890214" w:rsidRDefault="00D96F9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Наглядная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геометрия</w:t>
            </w:r>
            <w:proofErr w:type="spellEnd"/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09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Чертёж. Построение чертежей.</w:t>
            </w:r>
          </w:p>
        </w:tc>
        <w:tc>
          <w:tcPr>
            <w:tcW w:w="1039" w:type="pct"/>
          </w:tcPr>
          <w:p w:rsidR="00D96F91" w:rsidRPr="00890214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890214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D96F91" w:rsidTr="00C23695">
        <w:trPr>
          <w:trHeight w:val="487"/>
        </w:trPr>
        <w:tc>
          <w:tcPr>
            <w:tcW w:w="213" w:type="pct"/>
          </w:tcPr>
          <w:p w:rsidR="00D96F91" w:rsidRPr="00890214" w:rsidRDefault="00D96F9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Занимательные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09" w:type="pct"/>
            <w:vAlign w:val="center"/>
          </w:tcPr>
          <w:p w:rsidR="00D96F91" w:rsidRPr="00890214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Нестандартные задачи. Поиск алгоритма решения.</w:t>
            </w:r>
          </w:p>
        </w:tc>
        <w:tc>
          <w:tcPr>
            <w:tcW w:w="1039" w:type="pct"/>
          </w:tcPr>
          <w:p w:rsidR="00D96F91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</w:tr>
      <w:tr w:rsidR="00D96F91" w:rsidRPr="00C23695" w:rsidTr="00C23695">
        <w:tc>
          <w:tcPr>
            <w:tcW w:w="213" w:type="pct"/>
          </w:tcPr>
          <w:p w:rsidR="00D96F91" w:rsidRDefault="00D96F91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Итоговое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занятие</w:t>
            </w:r>
            <w:proofErr w:type="spellEnd"/>
          </w:p>
        </w:tc>
        <w:tc>
          <w:tcPr>
            <w:tcW w:w="551" w:type="pct"/>
            <w:vAlign w:val="center"/>
          </w:tcPr>
          <w:p w:rsidR="00D96F91" w:rsidRDefault="008902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09" w:type="pct"/>
          </w:tcPr>
          <w:p w:rsidR="00D96F91" w:rsidRDefault="00D96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96F91" w:rsidRPr="00890214" w:rsidRDefault="0089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Обобщает и систематизирует материал курса</w:t>
            </w:r>
          </w:p>
        </w:tc>
      </w:tr>
      <w:tr w:rsidR="00D96F91" w:rsidTr="00C23695">
        <w:tc>
          <w:tcPr>
            <w:tcW w:w="1100" w:type="pct"/>
            <w:gridSpan w:val="2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ПОГРАММЕ</w:t>
            </w:r>
          </w:p>
        </w:tc>
        <w:tc>
          <w:tcPr>
            <w:tcW w:w="551" w:type="pct"/>
          </w:tcPr>
          <w:p w:rsidR="00D96F91" w:rsidRDefault="0089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309" w:type="pct"/>
          </w:tcPr>
          <w:p w:rsidR="00D96F91" w:rsidRDefault="00D96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D96F91" w:rsidRDefault="00D96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F91" w:rsidRDefault="00D96F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96F91" w:rsidRDefault="00890214">
      <w:r>
        <w:br w:type="page"/>
      </w:r>
    </w:p>
    <w:p w:rsidR="00D96F91" w:rsidRDefault="00D96F91">
      <w:pPr>
        <w:sectPr w:rsidR="00D96F91" w:rsidSect="00C23695">
          <w:pgSz w:w="16838" w:h="11906" w:orient="landscape"/>
          <w:pgMar w:top="1134" w:right="567" w:bottom="1134" w:left="1134" w:header="720" w:footer="720" w:gutter="0"/>
          <w:cols w:space="720"/>
        </w:sectPr>
      </w:pPr>
    </w:p>
    <w:p w:rsidR="00D96F91" w:rsidRDefault="00890214">
      <w:pPr>
        <w:spacing w:after="0"/>
        <w:ind w:left="120"/>
      </w:pPr>
      <w:bookmarkStart w:id="5" w:name="block-407712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96F91" w:rsidRDefault="008902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D96F91" w:rsidRDefault="00D96F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139"/>
        <w:gridCol w:w="819"/>
        <w:gridCol w:w="2573"/>
        <w:gridCol w:w="2641"/>
      </w:tblGrid>
      <w:tr w:rsidR="00D96F91" w:rsidTr="00C23695">
        <w:trPr>
          <w:trHeight w:val="253"/>
        </w:trPr>
        <w:tc>
          <w:tcPr>
            <w:tcW w:w="0" w:type="auto"/>
            <w:vMerge w:val="restart"/>
            <w:vAlign w:val="center"/>
          </w:tcPr>
          <w:bookmarkEnd w:id="5"/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D96F91" w:rsidTr="00C23695">
        <w:trPr>
          <w:trHeight w:val="253"/>
        </w:trPr>
        <w:tc>
          <w:tcPr>
            <w:tcW w:w="0" w:type="auto"/>
            <w:vMerge/>
            <w:vAlign w:val="center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Составление диаграмм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для наглядного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Представления данных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Опрос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общественного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мнения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Представление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результата в виде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диаграмм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Представление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результата в виде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диаграмм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Умение рассчитать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покупку количества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товаров на различные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цели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Умение рассчитать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покупку количества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товаров на различные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цели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Создание проекта 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покупку товаров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Защита проекта 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покупку товаров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Создание проекта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«Комната моей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мечты»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Расчет сметы 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ремонт по проекту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«Комната моей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мечты»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Расчет сметы 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обстановку по проекту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«Комната моей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мечты»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Расчёт коммунальных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услуг своей семьи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Расчёт коммунальных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услуг своей семьи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Планирование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отпуска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своей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семьи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Учёт расходов семьи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на питание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Учёт расходов семьи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на питание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Кулинарные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рецепты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смеси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смеси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смеси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Рисование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фигуры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одним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росчерком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Графы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Графы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олимпиадных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олимпиадных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Решение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олимпиадных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Применение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геометрии в создании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паркета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Применение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геометрии в создании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паркета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Применение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геометрии в создании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890214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мозаик</w:t>
            </w: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переливание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взвешивание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смекалку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смекалку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</w:tcPr>
          <w:p w:rsidR="00D96F91" w:rsidRDefault="00D96F91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Итоговое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занятие</w:t>
            </w:r>
            <w:proofErr w:type="spellEnd"/>
          </w:p>
        </w:tc>
        <w:tc>
          <w:tcPr>
            <w:tcW w:w="0" w:type="auto"/>
            <w:vAlign w:val="center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F91" w:rsidTr="00C23695">
        <w:tc>
          <w:tcPr>
            <w:tcW w:w="0" w:type="auto"/>
            <w:gridSpan w:val="2"/>
          </w:tcPr>
          <w:p w:rsidR="00D96F91" w:rsidRPr="00890214" w:rsidRDefault="008902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2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D96F91" w:rsidRDefault="0089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6F91" w:rsidRDefault="00D9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F91" w:rsidRDefault="00D96F91">
      <w:bookmarkStart w:id="6" w:name="_GoBack"/>
      <w:bookmarkEnd w:id="6"/>
    </w:p>
    <w:sectPr w:rsidR="00D96F91" w:rsidSect="00C23695">
      <w:pgSz w:w="16839" w:h="11907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91" w:rsidRDefault="00890214">
      <w:pPr>
        <w:spacing w:line="240" w:lineRule="auto"/>
      </w:pPr>
      <w:r>
        <w:separator/>
      </w:r>
    </w:p>
  </w:endnote>
  <w:endnote w:type="continuationSeparator" w:id="0">
    <w:p w:rsidR="00D96F91" w:rsidRDefault="00890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91" w:rsidRDefault="00890214">
      <w:pPr>
        <w:spacing w:after="0"/>
      </w:pPr>
      <w:r>
        <w:separator/>
      </w:r>
    </w:p>
  </w:footnote>
  <w:footnote w:type="continuationSeparator" w:id="0">
    <w:p w:rsidR="00D96F91" w:rsidRDefault="008902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ACC125"/>
    <w:multiLevelType w:val="singleLevel"/>
    <w:tmpl w:val="A6ACC125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C589F2B2"/>
    <w:multiLevelType w:val="multilevel"/>
    <w:tmpl w:val="C589F2B2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  <w:strike w:val="0"/>
        <w:d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>
    <w:nsid w:val="C5BD676D"/>
    <w:multiLevelType w:val="singleLevel"/>
    <w:tmpl w:val="C5BD676D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>
    <w:nsid w:val="CEF65082"/>
    <w:multiLevelType w:val="singleLevel"/>
    <w:tmpl w:val="CEF65082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4">
    <w:nsid w:val="DA2AC0FD"/>
    <w:multiLevelType w:val="singleLevel"/>
    <w:tmpl w:val="DA2AC0FD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5">
    <w:nsid w:val="F85EA600"/>
    <w:multiLevelType w:val="multilevel"/>
    <w:tmpl w:val="F85EA600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6">
    <w:nsid w:val="1FA71293"/>
    <w:multiLevelType w:val="multilevel"/>
    <w:tmpl w:val="1FA71293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  <w:strike w:val="0"/>
        <w:d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7">
    <w:nsid w:val="2E414885"/>
    <w:multiLevelType w:val="multilevel"/>
    <w:tmpl w:val="2E414885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  <w:strike w:val="0"/>
        <w:d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8">
    <w:nsid w:val="2F230C93"/>
    <w:multiLevelType w:val="singleLevel"/>
    <w:tmpl w:val="2F230C93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  <w:b w:val="0"/>
        <w:bCs w:val="0"/>
        <w:sz w:val="24"/>
        <w:szCs w:val="24"/>
      </w:rPr>
    </w:lvl>
  </w:abstractNum>
  <w:abstractNum w:abstractNumId="9">
    <w:nsid w:val="44D32426"/>
    <w:multiLevelType w:val="multilevel"/>
    <w:tmpl w:val="44D32426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 w:val="0"/>
        <w:bCs w:val="0"/>
        <w:strike w:val="0"/>
        <w:d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91"/>
    <w:rsid w:val="00890214"/>
    <w:rsid w:val="00C23695"/>
    <w:rsid w:val="00D96F91"/>
    <w:rsid w:val="00E56896"/>
    <w:rsid w:val="046235C3"/>
    <w:rsid w:val="0E3A6663"/>
    <w:rsid w:val="10410F6C"/>
    <w:rsid w:val="154767F6"/>
    <w:rsid w:val="358A04C2"/>
    <w:rsid w:val="3E6B6500"/>
    <w:rsid w:val="462F2D70"/>
    <w:rsid w:val="50BF376B"/>
    <w:rsid w:val="5FA479F8"/>
    <w:rsid w:val="621D1385"/>
    <w:rsid w:val="629B2BBB"/>
    <w:rsid w:val="66934D57"/>
    <w:rsid w:val="72CD12E4"/>
    <w:rsid w:val="790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89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214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89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0214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2074</Words>
  <Characters>11825</Characters>
  <Application>Microsoft Office Word</Application>
  <DocSecurity>0</DocSecurity>
  <Lines>98</Lines>
  <Paragraphs>27</Paragraphs>
  <ScaleCrop>false</ScaleCrop>
  <Company>HP Inc.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fjrur</dc:creator>
  <cp:lastModifiedBy>User Windows</cp:lastModifiedBy>
  <cp:revision>4</cp:revision>
  <dcterms:created xsi:type="dcterms:W3CDTF">2024-09-08T05:41:00Z</dcterms:created>
  <dcterms:modified xsi:type="dcterms:W3CDTF">2024-10-21T03:08:00Z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F8569A9310D841419DC4D3CE3ACF97D2_13</vt:lpwstr>
  </property>
</Properties>
</file>