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F6" w:rsidRDefault="00210848">
      <w:pPr>
        <w:sectPr w:rsidR="00BD69F6" w:rsidSect="00210848">
          <w:footerReference w:type="default" r:id="rId7"/>
          <w:type w:val="continuous"/>
          <w:pgSz w:w="11910" w:h="16840"/>
          <w:pgMar w:top="1200" w:right="880" w:bottom="960" w:left="620" w:header="0" w:footer="1003" w:gutter="0"/>
          <w:pgNumType w:start="1"/>
          <w:cols w:space="720"/>
          <w:docGrid w:linePitch="299"/>
        </w:sectPr>
      </w:pPr>
      <w:r>
        <w:rPr>
          <w:noProof/>
          <w:lang w:eastAsia="ru-RU"/>
        </w:rPr>
        <w:drawing>
          <wp:inline distT="0" distB="0" distL="0" distR="0">
            <wp:extent cx="6082088" cy="8692737"/>
            <wp:effectExtent l="19050" t="0" r="0" b="0"/>
            <wp:docPr id="1" name="Рисунок 1" descr="C:\Users\USER\Desktop\сканы\новое\IMG_2024020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40209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45" cy="869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F6" w:rsidRDefault="00DC4D29">
      <w:pPr>
        <w:spacing w:before="76" w:line="319" w:lineRule="exact"/>
        <w:ind w:left="387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B5725D" w:rsidRPr="00E54FF0" w:rsidRDefault="00B5725D" w:rsidP="00B5725D">
      <w:pPr>
        <w:spacing w:line="276" w:lineRule="auto"/>
        <w:jc w:val="both"/>
      </w:pPr>
      <w:r w:rsidRPr="00E54FF0">
        <w:t xml:space="preserve">Рабочая программа составлена на основе </w:t>
      </w:r>
    </w:p>
    <w:p w:rsidR="00B5725D" w:rsidRPr="00E54FF0" w:rsidRDefault="00B5725D" w:rsidP="00B5725D">
      <w:pPr>
        <w:spacing w:line="276" w:lineRule="auto"/>
        <w:jc w:val="both"/>
      </w:pPr>
      <w:r w:rsidRPr="00E54FF0">
        <w:t>- требований федерального государственного образовательного стандарта общего образования;</w:t>
      </w:r>
    </w:p>
    <w:p w:rsidR="00B5725D" w:rsidRPr="00E54FF0" w:rsidRDefault="00B5725D" w:rsidP="00B5725D">
      <w:pPr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 w:rsidRPr="00E54FF0"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B5725D" w:rsidRPr="00E54FF0" w:rsidRDefault="00B5725D" w:rsidP="00B5725D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Style w:val="FontStyle43"/>
        </w:rPr>
      </w:pPr>
      <w:r w:rsidRPr="00E54FF0">
        <w:t>учебного плана МБОУ СОШ с. Могилёвка</w:t>
      </w:r>
      <w:r w:rsidRPr="00E54FF0">
        <w:rPr>
          <w:rStyle w:val="FontStyle43"/>
        </w:rPr>
        <w:t>;</w:t>
      </w:r>
    </w:p>
    <w:p w:rsidR="00B5725D" w:rsidRPr="00E54FF0" w:rsidRDefault="00B5725D" w:rsidP="00B5725D">
      <w:pPr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 w:rsidRPr="00E54FF0">
        <w:t>годового учебного календарного графика на текущий учебный год;</w:t>
      </w:r>
    </w:p>
    <w:p w:rsidR="00B5725D" w:rsidRPr="00E54FF0" w:rsidRDefault="00B5725D" w:rsidP="00B5725D">
      <w:pPr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 w:rsidRPr="00E54FF0">
        <w:t>основной образовательной программы МБОУ СОШ с. Могилёвка</w:t>
      </w:r>
    </w:p>
    <w:p w:rsidR="00B5725D" w:rsidRPr="00E54FF0" w:rsidRDefault="00B5725D" w:rsidP="00B5725D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</w:pPr>
      <w:r w:rsidRPr="00E54FF0">
        <w:t>примерной программы основного общего образования по истории, разработанной Минобразования России;</w:t>
      </w:r>
    </w:p>
    <w:p w:rsidR="00BD69F6" w:rsidRDefault="00B5725D" w:rsidP="00B5725D">
      <w:pPr>
        <w:pStyle w:val="a5"/>
        <w:numPr>
          <w:ilvl w:val="0"/>
          <w:numId w:val="3"/>
        </w:numPr>
        <w:tabs>
          <w:tab w:val="left" w:pos="1295"/>
        </w:tabs>
        <w:ind w:right="229"/>
        <w:jc w:val="both"/>
        <w:rPr>
          <w:sz w:val="24"/>
        </w:rPr>
      </w:pPr>
      <w:r w:rsidRPr="00E54FF0">
        <w:t>учебно-методического комплекса;</w:t>
      </w:r>
      <w:r w:rsidR="00DC4D29">
        <w:rPr>
          <w:sz w:val="24"/>
        </w:rPr>
        <w:t>примернойпрограммыосновногообщегообразованияпообществознанию(Примерные программы по учебнымпредметам.Обществознание.5-9 классы:М.:Просвещение,2011),</w:t>
      </w:r>
    </w:p>
    <w:p w:rsidR="00BD69F6" w:rsidRDefault="00DC4D29">
      <w:pPr>
        <w:pStyle w:val="a5"/>
        <w:numPr>
          <w:ilvl w:val="0"/>
          <w:numId w:val="3"/>
        </w:numPr>
        <w:tabs>
          <w:tab w:val="left" w:pos="1154"/>
        </w:tabs>
        <w:ind w:right="227" w:firstLine="708"/>
        <w:jc w:val="both"/>
        <w:rPr>
          <w:sz w:val="24"/>
        </w:rPr>
      </w:pPr>
      <w:r>
        <w:rPr>
          <w:sz w:val="24"/>
        </w:rPr>
        <w:t>авторской программы Кравченко А. И. (Обществознание: Программа курса для 8-9классовобщеобразовательныхучреждений./А.И.Кравченко.–М.:ООО«ТИД«Русскоеслово»,2008).</w:t>
      </w:r>
    </w:p>
    <w:p w:rsidR="00BD69F6" w:rsidRDefault="00DC4D29">
      <w:pPr>
        <w:pStyle w:val="a3"/>
        <w:ind w:left="252" w:right="225" w:firstLine="708"/>
        <w:jc w:val="both"/>
      </w:pPr>
      <w:r>
        <w:t>Программаэлективногокурса«Практикумпообществознанию»направленанастимулирование познавательной активности и интереса учеников к предмету, в том числе вконтекстевыбораимисоциально–гуманитарногопрофилядлядальнейшегообучения,формированиеболееглубокихпредставленийобазовыхобществоведческихпонятиях,закономерностях,взаимосвязях,подготовитобучающихсякуспешнойсдачеОГЭ,ориентировананарасширениеиуглублениезнанийпо обществознанию.</w:t>
      </w:r>
    </w:p>
    <w:p w:rsidR="00BD69F6" w:rsidRDefault="00BD69F6">
      <w:pPr>
        <w:pStyle w:val="a3"/>
        <w:spacing w:before="9"/>
        <w:rPr>
          <w:sz w:val="23"/>
        </w:rPr>
      </w:pPr>
    </w:p>
    <w:p w:rsidR="00BD69F6" w:rsidRDefault="00DC4D29">
      <w:pPr>
        <w:pStyle w:val="a3"/>
        <w:spacing w:before="1"/>
        <w:ind w:left="961"/>
      </w:pPr>
      <w:r>
        <w:t>ОриентировананаУМК: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Обществознание.9класс./А.И.Кравченко,Е.А.Певцова.-М.:Русскоеслово,2009.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315"/>
        <w:rPr>
          <w:sz w:val="24"/>
        </w:rPr>
      </w:pPr>
      <w:r>
        <w:rPr>
          <w:sz w:val="24"/>
        </w:rPr>
        <w:t>Хромова И.С. Тесты по обществознанию к учебнику А.И. Кравченко, Е.А. Певцова - М.:Русское слово,2009.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573"/>
        <w:rPr>
          <w:sz w:val="24"/>
        </w:rPr>
      </w:pPr>
      <w:r>
        <w:rPr>
          <w:sz w:val="24"/>
        </w:rPr>
        <w:t>Методическоепособиедляучителя«Преподаваниеобществознанияв9классах»А.И.Кравченко,И.С.Хромова: -М.: Русскоеслово, 2010.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229"/>
        <w:rPr>
          <w:sz w:val="24"/>
        </w:rPr>
      </w:pPr>
      <w:r>
        <w:rPr>
          <w:sz w:val="24"/>
        </w:rPr>
        <w:t>Домашек,Е.В.Школьныйсправочникпообществознанию/Е.В.Домашек.-Ростовн/Д.: Феникс,2010.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236"/>
        <w:rPr>
          <w:sz w:val="24"/>
        </w:rPr>
      </w:pPr>
      <w:r>
        <w:rPr>
          <w:sz w:val="24"/>
        </w:rPr>
        <w:t>Лозовский,Л.Ш.Практикумпообществознанию:вопросыиответы;тестысрешениями/Л.Ш. Лозовский,Б.А.Райзберг.-М.:РольфАйрис-Пресс,2010.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227"/>
        <w:rPr>
          <w:sz w:val="24"/>
        </w:rPr>
      </w:pPr>
      <w:r>
        <w:rPr>
          <w:sz w:val="24"/>
        </w:rPr>
        <w:t>ГИА-2014.Экзаменвновойформе.Обществознание.9класс/ФИПИавторы-составители:О.А.Котова, Т.Е. Лискова-М.: Астрель, 2017.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ind w:right="228"/>
        <w:jc w:val="both"/>
        <w:rPr>
          <w:sz w:val="24"/>
        </w:rPr>
      </w:pPr>
      <w:r>
        <w:rPr>
          <w:sz w:val="24"/>
        </w:rPr>
        <w:t>Государственнаяитоговаяаттестациявыпускников9классоввновойформе.Обществознание.2012/ФИПИавторы-составители:О.А.Котова,Т.Е.Лискова–М.:Интеллект-Центр,2017</w:t>
      </w:r>
    </w:p>
    <w:p w:rsidR="00BD69F6" w:rsidRDefault="00DC4D29">
      <w:pPr>
        <w:pStyle w:val="a5"/>
        <w:numPr>
          <w:ilvl w:val="0"/>
          <w:numId w:val="2"/>
        </w:numPr>
        <w:tabs>
          <w:tab w:val="left" w:pos="97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КонституцияРоссийскойФедерации.</w:t>
      </w:r>
    </w:p>
    <w:p w:rsidR="00BD69F6" w:rsidRDefault="00BD69F6">
      <w:pPr>
        <w:spacing w:line="274" w:lineRule="exact"/>
        <w:jc w:val="both"/>
        <w:rPr>
          <w:sz w:val="24"/>
        </w:rPr>
        <w:sectPr w:rsidR="00BD69F6">
          <w:pgSz w:w="11910" w:h="16840"/>
          <w:pgMar w:top="1360" w:right="620" w:bottom="1200" w:left="880" w:header="0" w:footer="1003" w:gutter="0"/>
          <w:cols w:space="720"/>
        </w:sectPr>
      </w:pPr>
    </w:p>
    <w:p w:rsidR="00BD69F6" w:rsidRDefault="00DC4D29">
      <w:pPr>
        <w:pStyle w:val="1"/>
        <w:ind w:right="1074"/>
      </w:pPr>
      <w:r>
        <w:lastRenderedPageBreak/>
        <w:t>РазделII.Планируемыерезультаты</w:t>
      </w:r>
    </w:p>
    <w:p w:rsidR="00BD69F6" w:rsidRDefault="00BD69F6">
      <w:pPr>
        <w:pStyle w:val="a3"/>
        <w:spacing w:before="8"/>
        <w:rPr>
          <w:b/>
          <w:sz w:val="23"/>
        </w:rPr>
      </w:pPr>
    </w:p>
    <w:p w:rsidR="00BD69F6" w:rsidRDefault="00DC4D29">
      <w:pPr>
        <w:pStyle w:val="a3"/>
        <w:ind w:left="252" w:right="227"/>
        <w:jc w:val="both"/>
      </w:pPr>
      <w:r>
        <w:rPr>
          <w:b/>
        </w:rPr>
        <w:t xml:space="preserve">Личностными результатами </w:t>
      </w:r>
      <w:r>
        <w:t>являются: мотивированность и направленность на активное исозидательноеучастиевбудущемвобщественнойигосударственнойжизни;заинтересованностьне тольковличномуспехе,ноивразвитииразличныхсторонжизниобщества, в благополучии и процветании своей страны; ценностные ориентиры, основанные наидеях патриотизма, любви и уважения к Отечеству; на отношении к человеку, его правам исвободамкаквысшейценности;настремлениикукреплениюисторическисложившегосягосударственногоединства;напризнанииравноправиянародов,единстваразнообразныхкультур; на убежденности в важности для общества семьи и семейных традиций; на осознаниинеобходимости поддержания гражданского мира и согласия и своей ответственности за судьбустраныперед нынешними и грядущимипоколениями.</w:t>
      </w:r>
    </w:p>
    <w:p w:rsidR="00BD69F6" w:rsidRDefault="00DC4D29">
      <w:pPr>
        <w:pStyle w:val="a3"/>
        <w:ind w:left="252" w:right="234"/>
        <w:jc w:val="both"/>
      </w:pPr>
      <w:r>
        <w:rPr>
          <w:b/>
        </w:rPr>
        <w:t>Метапредметныерезультаты</w:t>
      </w:r>
      <w:r>
        <w:t>:умениесознательноорганизовыватьсвоюпознавательнуюдеятельность; умении объяснять явления и процессы социальной действительности с научных,социально-философскихпозиций;рассматриватьихкомплексновконтекстесложившихсяреалий и возможных перспектив; способности анализировать реальные социальные ситуации,выбиратьадекватныеспособыдеятельностиимоделиповеденияврамкахреализуемыхосновных социальных ролей; владении различными видами публичных выступлений; умениивыполнятьпознавательныеи практическиезадания.</w:t>
      </w:r>
    </w:p>
    <w:p w:rsidR="00BD69F6" w:rsidRDefault="00DC4D29">
      <w:pPr>
        <w:pStyle w:val="a3"/>
        <w:ind w:left="252" w:right="227"/>
        <w:jc w:val="both"/>
      </w:pPr>
      <w:r>
        <w:rPr>
          <w:b/>
        </w:rPr>
        <w:t xml:space="preserve">Предметныерезультаты: </w:t>
      </w:r>
      <w:r>
        <w:t>знаниерядаключевыхпонятийбазовыхдляшкольногообществознания; относительно целостное представление об обществе и о человеке, о сферах иобластяхобщественнойжизни,механизмахирегуляторахдеятельностилюдей;умениянаходитьнужнуюсоциальнуюинформациювразличныхисточниках;адекватноеевоспринимать, применяя основные обществоведческие термины и понятия; преобразовывать всоответствии с решаемой проблемой, задачей; умение различать факты, аргументы, оценочныесуждения.</w:t>
      </w:r>
    </w:p>
    <w:p w:rsidR="00BD69F6" w:rsidRDefault="00BD69F6">
      <w:pPr>
        <w:jc w:val="both"/>
        <w:sectPr w:rsidR="00BD69F6">
          <w:pgSz w:w="11910" w:h="16840"/>
          <w:pgMar w:top="1040" w:right="620" w:bottom="1200" w:left="880" w:header="0" w:footer="1003" w:gutter="0"/>
          <w:cols w:space="720"/>
        </w:sectPr>
      </w:pPr>
    </w:p>
    <w:p w:rsidR="00BD69F6" w:rsidRDefault="00DC4D29">
      <w:pPr>
        <w:pStyle w:val="1"/>
        <w:ind w:right="1075"/>
      </w:pPr>
      <w:r>
        <w:lastRenderedPageBreak/>
        <w:t>РазделIII.Содержаниеучебногопредмета</w:t>
      </w:r>
    </w:p>
    <w:p w:rsidR="00BD69F6" w:rsidRDefault="00BD69F6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7"/>
        <w:gridCol w:w="4787"/>
      </w:tblGrid>
      <w:tr w:rsidR="00BD69F6">
        <w:trPr>
          <w:trHeight w:val="549"/>
        </w:trPr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5" w:lineRule="exact"/>
              <w:ind w:left="241" w:right="238"/>
              <w:jc w:val="center"/>
              <w:rPr>
                <w:sz w:val="24"/>
              </w:rPr>
            </w:pPr>
            <w:r>
              <w:rPr>
                <w:sz w:val="24"/>
              </w:rPr>
              <w:t>Основноесодержание(потемамили</w:t>
            </w:r>
          </w:p>
          <w:p w:rsidR="00BD69F6" w:rsidRDefault="00DC4D29">
            <w:pPr>
              <w:pStyle w:val="TableParagraph"/>
              <w:spacing w:line="264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разделам)</w:t>
            </w:r>
          </w:p>
        </w:tc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5" w:lineRule="exact"/>
              <w:ind w:left="241" w:right="238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Характеристикаосновныхвидовучебной</w:t>
            </w:r>
          </w:p>
          <w:p w:rsidR="00BD69F6" w:rsidRDefault="00DC4D29">
            <w:pPr>
              <w:pStyle w:val="TableParagraph"/>
              <w:spacing w:line="264" w:lineRule="exact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ОГЭкакформаитоговойаттестациипо</w:t>
            </w:r>
          </w:p>
          <w:p w:rsidR="00BD69F6" w:rsidRDefault="00DC4D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обществознанию.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ЗнакомятсясоструктуройКИМ,условиями</w:t>
            </w:r>
          </w:p>
          <w:p w:rsidR="00BD69F6" w:rsidRDefault="00DC4D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прохожденияэкзамена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Тема1.Человекиобщество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120"/>
                <w:tab w:val="left" w:pos="3444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динамичная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саморазвивающаясясистема.Взаимосвязь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экономической,социальной,политической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периодическихизданиях;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идуховной  сфер  общества.  Важнейшие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24"/>
                <w:tab w:val="left" w:pos="2368"/>
                <w:tab w:val="left" w:pos="2824"/>
                <w:tab w:val="left" w:pos="4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диаграммами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социальныеинституты.Человек.Индивид.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таблицами;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541"/>
                <w:tab w:val="left" w:pos="29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Личность.</w:t>
            </w:r>
            <w:r>
              <w:rPr>
                <w:sz w:val="24"/>
              </w:rPr>
              <w:tab/>
              <w:t>Аграрное,</w:t>
            </w:r>
            <w:r>
              <w:rPr>
                <w:sz w:val="24"/>
              </w:rPr>
              <w:tab/>
              <w:t>индустриальное,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280"/>
                <w:tab w:val="left" w:pos="45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формулируют,</w:t>
            </w:r>
            <w:r>
              <w:rPr>
                <w:sz w:val="24"/>
              </w:rPr>
              <w:tab/>
              <w:t>аргументируют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476"/>
                <w:tab w:val="left" w:pos="3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постиндустриальное</w:t>
            </w:r>
            <w:r>
              <w:rPr>
                <w:sz w:val="24"/>
              </w:rPr>
              <w:tab/>
              <w:t>общество.</w:t>
            </w:r>
            <w:r>
              <w:rPr>
                <w:sz w:val="24"/>
              </w:rPr>
              <w:tab/>
              <w:t>Человек,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582"/>
                <w:tab w:val="left" w:pos="3217"/>
                <w:tab w:val="left" w:pos="44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отстаивают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по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427"/>
                <w:tab w:val="left" w:pos="2618"/>
                <w:tab w:val="left" w:pos="45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z w:val="24"/>
              </w:rPr>
              <w:tab/>
              <w:t>природа.</w:t>
            </w:r>
            <w:r>
              <w:rPr>
                <w:sz w:val="24"/>
              </w:rPr>
              <w:tab/>
              <w:t>Происхождение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спорнымпроблемам;</w:t>
            </w:r>
          </w:p>
        </w:tc>
      </w:tr>
      <w:tr w:rsidR="00BD69F6">
        <w:trPr>
          <w:trHeight w:val="274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развитиечеловека.Человечествокаксумма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представляютрезультатыисследованийв</w:t>
            </w:r>
          </w:p>
        </w:tc>
      </w:tr>
      <w:tr w:rsidR="00BD69F6">
        <w:trPr>
          <w:trHeight w:val="274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660"/>
                <w:tab w:val="left" w:pos="3872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поколений.</w:t>
            </w:r>
            <w:r>
              <w:rPr>
                <w:sz w:val="24"/>
              </w:rPr>
              <w:tab/>
              <w:t>Психологический</w:t>
            </w:r>
            <w:r>
              <w:rPr>
                <w:sz w:val="24"/>
              </w:rPr>
              <w:tab/>
              <w:t>портрет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800"/>
                <w:tab w:val="left" w:pos="1794"/>
                <w:tab w:val="left" w:pos="2560"/>
                <w:tab w:val="left" w:pos="418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таблиц,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эссе;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личности.Переходныйвозраст.Задачии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делатьвыводы.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807"/>
                <w:tab w:val="left" w:pos="37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  <w:t>переходного</w:t>
            </w:r>
            <w:r>
              <w:rPr>
                <w:sz w:val="24"/>
              </w:rPr>
              <w:tab/>
              <w:t>возраста.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Межличностныеотношения.  Личностьи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социальнаясреда.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Тема2Сферадуховнойкультуры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Личностьимораль.Нравственность,этика,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моральныеценностииидеалы.Моральная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оценка.«Золотоеправилонравственности».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периодическихизданиях;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Воспитательнаярольморали.Образование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24"/>
                <w:tab w:val="left" w:pos="2368"/>
                <w:tab w:val="left" w:pos="2824"/>
                <w:tab w:val="left" w:pos="4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диаграммами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632"/>
                <w:tab w:val="left" w:pos="2839"/>
                <w:tab w:val="left" w:pos="45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самообразование.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таблицами;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сочетаниеинтересовличностииобщества.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280"/>
                <w:tab w:val="left" w:pos="45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формулируют,</w:t>
            </w:r>
            <w:r>
              <w:rPr>
                <w:sz w:val="24"/>
              </w:rPr>
              <w:tab/>
              <w:t>аргументируют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Правонадоступккультурнымценностям.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582"/>
                <w:tab w:val="left" w:pos="3217"/>
                <w:tab w:val="left" w:pos="44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отстаивают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по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230"/>
                <w:tab w:val="left" w:pos="1741"/>
                <w:tab w:val="left" w:pos="36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разновидности</w:t>
            </w:r>
            <w:r>
              <w:rPr>
                <w:sz w:val="24"/>
              </w:rPr>
              <w:tab/>
              <w:t>культуры.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спорнымпроблемам;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Народная,массоваяиэлитарнаякультуры.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представляютрезультатыисследованийв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Молодежныесубкультуры.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800"/>
                <w:tab w:val="left" w:pos="1793"/>
                <w:tab w:val="left" w:pos="2558"/>
                <w:tab w:val="left" w:pos="41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таблиц,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эссе;</w:t>
            </w: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делатьвыводы.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Тема3.Экономическаясфера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Экономика,еерольвжизниобщества;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товарыи </w:t>
            </w:r>
            <w:r>
              <w:rPr>
                <w:sz w:val="19"/>
              </w:rPr>
              <w:t>УСЛУГИ</w:t>
            </w:r>
            <w:r>
              <w:rPr>
                <w:sz w:val="24"/>
              </w:rPr>
              <w:t>,ресурсыипотребности,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ограниченностьресурсов;экономические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периодическихизданиях;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системыисобственность;производство,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124"/>
                <w:tab w:val="left" w:pos="2368"/>
                <w:tab w:val="left" w:pos="2824"/>
                <w:tab w:val="left" w:pos="4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диаграммами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производительностьтруда;разделение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таблицами;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грудаиспециализация;обмен,торговля;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280"/>
                <w:tab w:val="left" w:pos="45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формулируют,</w:t>
            </w:r>
            <w:r>
              <w:rPr>
                <w:sz w:val="24"/>
              </w:rPr>
              <w:tab/>
              <w:t>аргументируют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рынокирыночныймеханизм.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582"/>
                <w:tab w:val="left" w:pos="3217"/>
                <w:tab w:val="left" w:pos="44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отстаивают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по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Измерителиэкономическойдеятельности.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спорнымпроблемам;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Валовыйвнутреннийпродукт,валовый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представляютрезультатыисследованийв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национальныйпродут,национальный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800"/>
                <w:tab w:val="left" w:pos="1793"/>
                <w:tab w:val="left" w:pos="2558"/>
                <w:tab w:val="left" w:pos="41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таблиц,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эссе;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доход.Государственныйбюджет.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делатьвыводы.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Инфляция.Уровеньзанятости.Право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собственности.Видысобственности.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Правомочиясобственника.Способы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приобретенияправасобственности.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Приватизация.Защитаправсобственности.</w:t>
            </w:r>
          </w:p>
        </w:tc>
        <w:tc>
          <w:tcPr>
            <w:tcW w:w="4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D69F6" w:rsidRDefault="00BD69F6">
      <w:pPr>
        <w:rPr>
          <w:sz w:val="20"/>
        </w:rPr>
        <w:sectPr w:rsidR="00BD69F6">
          <w:pgSz w:w="11910" w:h="16840"/>
          <w:pgMar w:top="1040" w:right="620" w:bottom="1200" w:left="880" w:header="0" w:footer="1003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D69F6">
        <w:trPr>
          <w:trHeight w:val="1382"/>
        </w:trPr>
        <w:tc>
          <w:tcPr>
            <w:tcW w:w="4787" w:type="dxa"/>
          </w:tcPr>
          <w:p w:rsidR="00BD69F6" w:rsidRDefault="00DC4D29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lastRenderedPageBreak/>
              <w:t>Собственность и несовершеннолетние.Прекращениеправсобственности.</w:t>
            </w:r>
          </w:p>
          <w:p w:rsidR="00BD69F6" w:rsidRDefault="00DC4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Потребительиегоправа.Источники</w:t>
            </w:r>
          </w:p>
          <w:p w:rsidR="00BD69F6" w:rsidRDefault="00DC4D29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информациидляпотребителей.Защитаправпотребителей.</w:t>
            </w:r>
          </w:p>
        </w:tc>
        <w:tc>
          <w:tcPr>
            <w:tcW w:w="478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275"/>
        </w:trPr>
        <w:tc>
          <w:tcPr>
            <w:tcW w:w="4787" w:type="dxa"/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Тема4.Социальнаясфера</w:t>
            </w:r>
          </w:p>
        </w:tc>
        <w:tc>
          <w:tcPr>
            <w:tcW w:w="4787" w:type="dxa"/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2"/>
        </w:trPr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Социальнаяструктураобщества,семьякак</w:t>
            </w:r>
          </w:p>
        </w:tc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малаягруппа,многообразиесоциальных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ролейвподростковомвозрасте,социальные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периодическихизданиях;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ценностиинормы,отклоняющееся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124"/>
                <w:tab w:val="left" w:pos="2368"/>
                <w:tab w:val="left" w:pos="2824"/>
                <w:tab w:val="left" w:pos="4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диаграммами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поведение,социальныйконфликтипути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таблицами;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егорешения,межнациональныеотношения.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280"/>
                <w:tab w:val="left" w:pos="45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формулируют,</w:t>
            </w:r>
            <w:r>
              <w:rPr>
                <w:sz w:val="24"/>
              </w:rPr>
              <w:tab/>
              <w:t>аргументируют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Социальнаямобильность.Социальные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582"/>
                <w:tab w:val="left" w:pos="3217"/>
                <w:tab w:val="left" w:pos="44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отстаивают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по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группы.Социальныестатусыироли.Нации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спорнымпроблемам;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имежнациональныеотношения.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представляютрезультатыисследованийв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800"/>
                <w:tab w:val="left" w:pos="1793"/>
                <w:tab w:val="left" w:pos="2558"/>
                <w:tab w:val="left" w:pos="41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таблиц,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эссе;</w:t>
            </w: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7" w:type="dxa"/>
            <w:tcBorders>
              <w:top w:val="nil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делатьвыводы.</w:t>
            </w:r>
          </w:p>
        </w:tc>
      </w:tr>
      <w:tr w:rsidR="00BD69F6">
        <w:trPr>
          <w:trHeight w:val="275"/>
        </w:trPr>
        <w:tc>
          <w:tcPr>
            <w:tcW w:w="4787" w:type="dxa"/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Тема5.Политическаясфера</w:t>
            </w:r>
          </w:p>
        </w:tc>
        <w:tc>
          <w:tcPr>
            <w:tcW w:w="4787" w:type="dxa"/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2"/>
        </w:trPr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Государство.Признакигосударства.Формы</w:t>
            </w:r>
          </w:p>
        </w:tc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государства:формыправленияиформы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территориального</w:t>
            </w:r>
            <w:r>
              <w:rPr>
                <w:sz w:val="24"/>
              </w:rPr>
              <w:tab/>
              <w:t>государственного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периодическихизданиях;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558"/>
                <w:tab w:val="left" w:pos="2816"/>
                <w:tab w:val="left" w:pos="3207"/>
                <w:tab w:val="left" w:pos="419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устройства.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власть.</w:t>
            </w:r>
            <w:r>
              <w:rPr>
                <w:sz w:val="24"/>
              </w:rPr>
              <w:tab/>
              <w:t>Роль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124"/>
                <w:tab w:val="left" w:pos="2368"/>
                <w:tab w:val="left" w:pos="2824"/>
                <w:tab w:val="left" w:pos="45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диаграммами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политикивжизниобщества.Политические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таблицами;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256"/>
                <w:tab w:val="left" w:pos="2485"/>
                <w:tab w:val="left" w:pos="3962"/>
                <w:tab w:val="left" w:pos="43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режимы.</w:t>
            </w:r>
            <w:r>
              <w:rPr>
                <w:sz w:val="24"/>
              </w:rPr>
              <w:tab/>
              <w:t>Правовое</w:t>
            </w:r>
            <w:r>
              <w:rPr>
                <w:sz w:val="24"/>
              </w:rPr>
              <w:tab/>
              <w:t>государства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280"/>
                <w:tab w:val="left" w:pos="45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формулируют,</w:t>
            </w:r>
            <w:r>
              <w:rPr>
                <w:sz w:val="24"/>
              </w:rPr>
              <w:tab/>
              <w:t>аргументируют</w:t>
            </w:r>
            <w:r>
              <w:rPr>
                <w:sz w:val="24"/>
              </w:rPr>
              <w:tab/>
              <w:t>и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признаки.Участиегражданвполитической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582"/>
                <w:tab w:val="left" w:pos="3217"/>
                <w:tab w:val="left" w:pos="44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отстаивают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позицию</w:t>
            </w:r>
            <w:r>
              <w:rPr>
                <w:sz w:val="24"/>
              </w:rPr>
              <w:tab/>
              <w:t>по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жизни.Политическиепартииидвижения,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спорнымпроблемам;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747"/>
                <w:tab w:val="left" w:pos="1604"/>
                <w:tab w:val="left" w:pos="2105"/>
                <w:tab w:val="left" w:pos="39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  <w:t>жизни;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представляютрезультатыисследованийв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815"/>
                <w:tab w:val="left" w:pos="3206"/>
                <w:tab w:val="left" w:pos="37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z w:val="24"/>
              </w:rPr>
              <w:tab/>
              <w:t>общество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правовое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800"/>
                <w:tab w:val="left" w:pos="1793"/>
                <w:tab w:val="left" w:pos="2558"/>
                <w:tab w:val="left" w:pos="41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таблиц,</w:t>
            </w:r>
            <w:r>
              <w:rPr>
                <w:sz w:val="24"/>
              </w:rPr>
              <w:tab/>
              <w:t>схем,</w:t>
            </w:r>
            <w:r>
              <w:rPr>
                <w:sz w:val="24"/>
              </w:rPr>
              <w:tab/>
              <w:t>выступлений,</w:t>
            </w:r>
            <w:r>
              <w:rPr>
                <w:sz w:val="24"/>
              </w:rPr>
              <w:tab/>
              <w:t>эссе;</w:t>
            </w: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государство.</w:t>
            </w:r>
          </w:p>
        </w:tc>
        <w:tc>
          <w:tcPr>
            <w:tcW w:w="4787" w:type="dxa"/>
            <w:tcBorders>
              <w:top w:val="nil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делатьвыводы.</w:t>
            </w:r>
          </w:p>
        </w:tc>
      </w:tr>
      <w:tr w:rsidR="00BD69F6">
        <w:trPr>
          <w:trHeight w:val="275"/>
        </w:trPr>
        <w:tc>
          <w:tcPr>
            <w:tcW w:w="4787" w:type="dxa"/>
          </w:tcPr>
          <w:p w:rsidR="00BD69F6" w:rsidRDefault="00DC4D2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Тема6. Право</w:t>
            </w:r>
          </w:p>
        </w:tc>
        <w:tc>
          <w:tcPr>
            <w:tcW w:w="4787" w:type="dxa"/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2"/>
        </w:trPr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942"/>
                <w:tab w:val="left" w:pos="1275"/>
                <w:tab w:val="left" w:pos="1805"/>
                <w:tab w:val="left" w:pos="2481"/>
                <w:tab w:val="left" w:pos="2798"/>
                <w:tab w:val="left" w:pos="365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общества.</w:t>
            </w:r>
          </w:p>
        </w:tc>
        <w:tc>
          <w:tcPr>
            <w:tcW w:w="4787" w:type="dxa"/>
            <w:tcBorders>
              <w:bottom w:val="nil"/>
            </w:tcBorders>
          </w:tcPr>
          <w:p w:rsidR="00BD69F6" w:rsidRDefault="00DC4D2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приобретаютнавыкианализадокументов;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232"/>
                <w:tab w:val="left" w:pos="2721"/>
                <w:tab w:val="left" w:pos="40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субъекты</w:t>
            </w:r>
            <w:r>
              <w:rPr>
                <w:sz w:val="24"/>
              </w:rPr>
              <w:tab/>
              <w:t>права.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131"/>
                <w:tab w:val="left" w:pos="2977"/>
                <w:tab w:val="left" w:pos="45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в</w:t>
            </w:r>
          </w:p>
        </w:tc>
      </w:tr>
      <w:tr w:rsidR="00BD69F6">
        <w:trPr>
          <w:trHeight w:val="276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328"/>
                <w:tab w:val="left" w:pos="32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Правонарушения.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юридической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1953"/>
                <w:tab w:val="left" w:pos="32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периодических</w:t>
            </w:r>
            <w:r>
              <w:rPr>
                <w:sz w:val="24"/>
              </w:rPr>
              <w:tab/>
              <w:t>изданиях;</w:t>
            </w:r>
            <w:r>
              <w:rPr>
                <w:sz w:val="24"/>
              </w:rPr>
              <w:tab/>
              <w:t>представляют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ответственности.Основныеотраслиправа.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результатыисследованийввидетаблиц,</w:t>
            </w:r>
          </w:p>
        </w:tc>
      </w:tr>
      <w:tr w:rsidR="00BD69F6">
        <w:trPr>
          <w:trHeight w:val="275"/>
        </w:trPr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tabs>
                <w:tab w:val="left" w:pos="2467"/>
                <w:tab w:val="left" w:pos="38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z w:val="24"/>
              </w:rPr>
              <w:tab/>
              <w:t>РФ.</w:t>
            </w:r>
            <w:r>
              <w:rPr>
                <w:sz w:val="24"/>
              </w:rPr>
              <w:tab/>
              <w:t>Основы</w:t>
            </w:r>
          </w:p>
        </w:tc>
        <w:tc>
          <w:tcPr>
            <w:tcW w:w="4787" w:type="dxa"/>
            <w:tcBorders>
              <w:top w:val="nil"/>
              <w:bottom w:val="nil"/>
            </w:tcBorders>
          </w:tcPr>
          <w:p w:rsidR="00BD69F6" w:rsidRDefault="00DC4D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схем,выступлений,эссе;делатьвыводы.</w:t>
            </w:r>
          </w:p>
        </w:tc>
      </w:tr>
      <w:tr w:rsidR="00BD69F6">
        <w:trPr>
          <w:trHeight w:val="278"/>
        </w:trPr>
        <w:tc>
          <w:tcPr>
            <w:tcW w:w="4787" w:type="dxa"/>
            <w:tcBorders>
              <w:top w:val="nil"/>
            </w:tcBorders>
          </w:tcPr>
          <w:p w:rsidR="00BD69F6" w:rsidRDefault="00DC4D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конституционногострояРФ.</w:t>
            </w:r>
          </w:p>
        </w:tc>
        <w:tc>
          <w:tcPr>
            <w:tcW w:w="4787" w:type="dxa"/>
            <w:tcBorders>
              <w:top w:val="nil"/>
            </w:tcBorders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  <w:tr w:rsidR="00BD69F6">
        <w:trPr>
          <w:trHeight w:val="277"/>
        </w:trPr>
        <w:tc>
          <w:tcPr>
            <w:tcW w:w="4787" w:type="dxa"/>
          </w:tcPr>
          <w:p w:rsidR="00BD69F6" w:rsidRDefault="00DC4D2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Итоговоетестирование</w:t>
            </w:r>
          </w:p>
        </w:tc>
        <w:tc>
          <w:tcPr>
            <w:tcW w:w="4787" w:type="dxa"/>
          </w:tcPr>
          <w:p w:rsidR="00BD69F6" w:rsidRDefault="00BD69F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D69F6" w:rsidRDefault="00BD69F6">
      <w:pPr>
        <w:pStyle w:val="a3"/>
        <w:rPr>
          <w:b/>
          <w:sz w:val="17"/>
        </w:rPr>
      </w:pPr>
    </w:p>
    <w:p w:rsidR="00BD69F6" w:rsidRDefault="00DC4D29">
      <w:pPr>
        <w:spacing w:before="90" w:line="274" w:lineRule="exact"/>
        <w:ind w:left="2146"/>
        <w:rPr>
          <w:b/>
          <w:sz w:val="24"/>
        </w:rPr>
      </w:pPr>
      <w:r>
        <w:rPr>
          <w:b/>
          <w:sz w:val="24"/>
        </w:rPr>
        <w:t>РазделIV.Основныеформыорганизацииучебныхзанятий</w:t>
      </w:r>
    </w:p>
    <w:p w:rsidR="00BD69F6" w:rsidRDefault="00DC4D29">
      <w:pPr>
        <w:pStyle w:val="a3"/>
        <w:spacing w:line="274" w:lineRule="exact"/>
        <w:ind w:left="973"/>
      </w:pPr>
      <w:r>
        <w:t>Основнойформойучебныхзанятийявляетсяурок:</w:t>
      </w:r>
    </w:p>
    <w:p w:rsidR="00BD69F6" w:rsidRDefault="00DC4D29">
      <w:pPr>
        <w:pStyle w:val="a5"/>
        <w:numPr>
          <w:ilvl w:val="0"/>
          <w:numId w:val="1"/>
        </w:numPr>
        <w:tabs>
          <w:tab w:val="left" w:pos="1385"/>
          <w:tab w:val="left" w:pos="1386"/>
        </w:tabs>
        <w:spacing w:before="1"/>
        <w:rPr>
          <w:sz w:val="24"/>
        </w:rPr>
      </w:pPr>
      <w:r>
        <w:rPr>
          <w:sz w:val="24"/>
        </w:rPr>
        <w:t>урокиусвоенияновойучебнойинформации;</w:t>
      </w:r>
    </w:p>
    <w:p w:rsidR="00BD69F6" w:rsidRDefault="00DC4D29">
      <w:pPr>
        <w:pStyle w:val="a5"/>
        <w:numPr>
          <w:ilvl w:val="0"/>
          <w:numId w:val="1"/>
        </w:numPr>
        <w:tabs>
          <w:tab w:val="left" w:pos="1385"/>
          <w:tab w:val="left" w:pos="1386"/>
        </w:tabs>
        <w:rPr>
          <w:sz w:val="24"/>
        </w:rPr>
      </w:pPr>
      <w:r>
        <w:rPr>
          <w:sz w:val="24"/>
        </w:rPr>
        <w:t>урокиформированияпрактических уменийинавыковучащихся;</w:t>
      </w:r>
    </w:p>
    <w:p w:rsidR="00BD69F6" w:rsidRDefault="00DC4D29">
      <w:pPr>
        <w:pStyle w:val="a5"/>
        <w:numPr>
          <w:ilvl w:val="0"/>
          <w:numId w:val="1"/>
        </w:numPr>
        <w:tabs>
          <w:tab w:val="left" w:pos="1385"/>
          <w:tab w:val="left" w:pos="1386"/>
        </w:tabs>
        <w:rPr>
          <w:sz w:val="24"/>
        </w:rPr>
      </w:pPr>
      <w:r>
        <w:rPr>
          <w:sz w:val="24"/>
        </w:rPr>
        <w:t>урокисовершенствованияизнаний,уменийинавыков;</w:t>
      </w:r>
    </w:p>
    <w:p w:rsidR="00BD69F6" w:rsidRDefault="00DC4D29">
      <w:pPr>
        <w:pStyle w:val="a5"/>
        <w:numPr>
          <w:ilvl w:val="0"/>
          <w:numId w:val="1"/>
        </w:numPr>
        <w:tabs>
          <w:tab w:val="left" w:pos="1385"/>
          <w:tab w:val="left" w:pos="1386"/>
        </w:tabs>
        <w:rPr>
          <w:sz w:val="24"/>
        </w:rPr>
      </w:pPr>
      <w:r>
        <w:rPr>
          <w:sz w:val="24"/>
        </w:rPr>
        <w:t>урокиобобщенияисистематизациизнаний,уменийинавыков;</w:t>
      </w:r>
    </w:p>
    <w:p w:rsidR="00BD69F6" w:rsidRDefault="00DC4D29">
      <w:pPr>
        <w:pStyle w:val="a5"/>
        <w:numPr>
          <w:ilvl w:val="0"/>
          <w:numId w:val="1"/>
        </w:numPr>
        <w:tabs>
          <w:tab w:val="left" w:pos="1385"/>
          <w:tab w:val="left" w:pos="1386"/>
        </w:tabs>
        <w:rPr>
          <w:sz w:val="24"/>
        </w:rPr>
      </w:pPr>
      <w:r>
        <w:rPr>
          <w:sz w:val="24"/>
        </w:rPr>
        <w:t>урокипроверкииоценкизнаний,уменийинавыковучащихся.</w:t>
      </w:r>
    </w:p>
    <w:p w:rsidR="00BD69F6" w:rsidRDefault="00DC4D29">
      <w:pPr>
        <w:pStyle w:val="a3"/>
        <w:ind w:left="252" w:firstLine="708"/>
      </w:pPr>
      <w:r>
        <w:t>Помимоэтоговпрограммепредусмотренытакиевидыучебныхзанятийкаклекции,семинарскиезанятия,практическиеработы,практикумы, тестирование.</w:t>
      </w:r>
    </w:p>
    <w:p w:rsidR="00BD69F6" w:rsidRDefault="00BD69F6">
      <w:pPr>
        <w:sectPr w:rsidR="00BD69F6">
          <w:type w:val="continuous"/>
          <w:pgSz w:w="11910" w:h="16840"/>
          <w:pgMar w:top="1120" w:right="620" w:bottom="1200" w:left="880" w:header="0" w:footer="1003" w:gutter="0"/>
          <w:cols w:space="720"/>
        </w:sectPr>
      </w:pPr>
    </w:p>
    <w:p w:rsidR="00BD69F6" w:rsidRDefault="00DC4D29">
      <w:pPr>
        <w:pStyle w:val="1"/>
        <w:spacing w:before="69"/>
        <w:ind w:right="1072"/>
      </w:pPr>
      <w:r>
        <w:lastRenderedPageBreak/>
        <w:t>РазделV.Тематическоепланирование</w:t>
      </w:r>
    </w:p>
    <w:p w:rsidR="00BD69F6" w:rsidRDefault="00BD69F6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478"/>
        <w:gridCol w:w="2033"/>
        <w:gridCol w:w="1827"/>
        <w:gridCol w:w="1796"/>
        <w:gridCol w:w="1447"/>
      </w:tblGrid>
      <w:tr w:rsidR="00BD69F6">
        <w:trPr>
          <w:trHeight w:val="827"/>
        </w:trPr>
        <w:tc>
          <w:tcPr>
            <w:tcW w:w="560" w:type="dxa"/>
            <w:vMerge w:val="restart"/>
          </w:tcPr>
          <w:p w:rsidR="00BD69F6" w:rsidRDefault="00DC4D29">
            <w:pPr>
              <w:pStyle w:val="TableParagraph"/>
              <w:ind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478" w:type="dxa"/>
            <w:vMerge w:val="restart"/>
          </w:tcPr>
          <w:p w:rsidR="00BD69F6" w:rsidRDefault="00BD69F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D69F6" w:rsidRDefault="00DC4D29">
            <w:pPr>
              <w:pStyle w:val="TableParagraph"/>
              <w:ind w:left="217" w:right="202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Наименованиеразделов(илитем)</w:t>
            </w:r>
          </w:p>
        </w:tc>
        <w:tc>
          <w:tcPr>
            <w:tcW w:w="2033" w:type="dxa"/>
            <w:vMerge w:val="restart"/>
          </w:tcPr>
          <w:p w:rsidR="00BD69F6" w:rsidRDefault="00DC4D29">
            <w:pPr>
              <w:pStyle w:val="TableParagraph"/>
              <w:ind w:left="392" w:right="38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Общееколичествочасовна</w:t>
            </w:r>
          </w:p>
          <w:p w:rsidR="00BD69F6" w:rsidRDefault="00DC4D29">
            <w:pPr>
              <w:pStyle w:val="TableParagraph"/>
              <w:ind w:left="296" w:right="28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изучениераздела(тем)</w:t>
            </w:r>
          </w:p>
        </w:tc>
        <w:tc>
          <w:tcPr>
            <w:tcW w:w="5070" w:type="dxa"/>
            <w:gridSpan w:val="3"/>
          </w:tcPr>
          <w:p w:rsidR="00BD69F6" w:rsidRDefault="00BD69F6">
            <w:pPr>
              <w:pStyle w:val="TableParagraph"/>
              <w:spacing w:before="3"/>
              <w:ind w:left="0"/>
              <w:rPr>
                <w:b/>
              </w:rPr>
            </w:pPr>
          </w:p>
          <w:p w:rsidR="00BD69F6" w:rsidRDefault="00DC4D29">
            <w:pPr>
              <w:pStyle w:val="TableParagraph"/>
              <w:spacing w:line="270" w:lineRule="atLeast"/>
              <w:ind w:left="1470" w:right="263" w:hanging="1184"/>
              <w:rPr>
                <w:b/>
                <w:sz w:val="24"/>
              </w:rPr>
            </w:pPr>
            <w:r>
              <w:rPr>
                <w:b/>
                <w:sz w:val="24"/>
              </w:rPr>
              <w:t>Из них (перечислить виды практическойчастипрограммы)</w:t>
            </w:r>
          </w:p>
        </w:tc>
      </w:tr>
      <w:tr w:rsidR="00BD69F6">
        <w:trPr>
          <w:trHeight w:val="827"/>
        </w:trPr>
        <w:tc>
          <w:tcPr>
            <w:tcW w:w="560" w:type="dxa"/>
            <w:vMerge/>
            <w:tcBorders>
              <w:top w:val="nil"/>
            </w:tcBorders>
          </w:tcPr>
          <w:p w:rsidR="00BD69F6" w:rsidRDefault="00BD69F6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vMerge/>
            <w:tcBorders>
              <w:top w:val="nil"/>
            </w:tcBorders>
          </w:tcPr>
          <w:p w:rsidR="00BD69F6" w:rsidRDefault="00BD69F6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BD69F6" w:rsidRDefault="00BD69F6"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 w:rsidR="00BD69F6" w:rsidRDefault="00DC4D29">
            <w:pPr>
              <w:pStyle w:val="TableParagraph"/>
              <w:ind w:left="606" w:right="81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Лабораторныхработ</w:t>
            </w:r>
          </w:p>
        </w:tc>
        <w:tc>
          <w:tcPr>
            <w:tcW w:w="1796" w:type="dxa"/>
          </w:tcPr>
          <w:p w:rsidR="00BD69F6" w:rsidRDefault="00DC4D29">
            <w:pPr>
              <w:pStyle w:val="TableParagraph"/>
              <w:ind w:left="588" w:right="81" w:hanging="4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Практическихработ</w:t>
            </w:r>
          </w:p>
        </w:tc>
        <w:tc>
          <w:tcPr>
            <w:tcW w:w="1447" w:type="dxa"/>
          </w:tcPr>
          <w:p w:rsidR="00BD69F6" w:rsidRDefault="00DC4D29">
            <w:pPr>
              <w:pStyle w:val="TableParagraph"/>
              <w:spacing w:line="276" w:lineRule="exact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Контрользнаний(вид)</w:t>
            </w:r>
          </w:p>
        </w:tc>
      </w:tr>
      <w:tr w:rsidR="00BD69F6">
        <w:trPr>
          <w:trHeight w:val="275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55" w:lineRule="exact"/>
              <w:ind w:left="0" w:right="9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7" w:type="dxa"/>
          </w:tcPr>
          <w:p w:rsidR="00BD69F6" w:rsidRDefault="00DC4D29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6" w:type="dxa"/>
          </w:tcPr>
          <w:p w:rsidR="00BD69F6" w:rsidRDefault="00DC4D29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7" w:type="dxa"/>
          </w:tcPr>
          <w:p w:rsidR="00BD69F6" w:rsidRDefault="00DC4D29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D69F6">
        <w:trPr>
          <w:trHeight w:val="318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3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633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Человекиобщество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0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635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Сферадуховной</w:t>
            </w:r>
          </w:p>
          <w:p w:rsidR="00BD69F6" w:rsidRDefault="00DC4D29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культуры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3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636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</w:p>
          <w:p w:rsidR="00BD69F6" w:rsidRDefault="00DC4D29">
            <w:pPr>
              <w:pStyle w:val="TableParagraph"/>
              <w:spacing w:before="4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1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316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Социальнаясфера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0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635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</w:t>
            </w:r>
          </w:p>
          <w:p w:rsidR="00BD69F6" w:rsidRDefault="00DC4D29">
            <w:pPr>
              <w:pStyle w:val="TableParagraph"/>
              <w:spacing w:before="4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0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316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0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635"/>
        </w:trPr>
        <w:tc>
          <w:tcPr>
            <w:tcW w:w="560" w:type="dxa"/>
          </w:tcPr>
          <w:p w:rsidR="00BD69F6" w:rsidRDefault="00DC4D2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</w:p>
          <w:p w:rsidR="00BD69F6" w:rsidRDefault="00DC4D29">
            <w:pPr>
              <w:pStyle w:val="TableParagraph"/>
              <w:spacing w:before="4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0" w:lineRule="exact"/>
              <w:ind w:left="0" w:right="9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316"/>
        </w:trPr>
        <w:tc>
          <w:tcPr>
            <w:tcW w:w="560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2478" w:type="dxa"/>
          </w:tcPr>
          <w:p w:rsidR="00BD69F6" w:rsidRDefault="00DC4D29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33" w:type="dxa"/>
          </w:tcPr>
          <w:p w:rsidR="00BD69F6" w:rsidRDefault="00DC4D29">
            <w:pPr>
              <w:pStyle w:val="TableParagraph"/>
              <w:spacing w:line="275" w:lineRule="exact"/>
              <w:ind w:left="0" w:right="8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2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796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447" w:type="dxa"/>
          </w:tcPr>
          <w:p w:rsidR="00BD69F6" w:rsidRDefault="00BD69F6">
            <w:pPr>
              <w:pStyle w:val="TableParagraph"/>
              <w:ind w:left="0"/>
            </w:pPr>
          </w:p>
        </w:tc>
      </w:tr>
    </w:tbl>
    <w:p w:rsidR="00BD69F6" w:rsidRDefault="00BD69F6">
      <w:pPr>
        <w:pStyle w:val="a3"/>
        <w:spacing w:before="8"/>
        <w:rPr>
          <w:b/>
          <w:sz w:val="37"/>
        </w:rPr>
      </w:pPr>
    </w:p>
    <w:p w:rsidR="00BD69F6" w:rsidRDefault="00DC4D29">
      <w:pPr>
        <w:spacing w:line="259" w:lineRule="auto"/>
        <w:ind w:left="252" w:right="231" w:firstLine="708"/>
        <w:jc w:val="both"/>
      </w:pPr>
      <w:r>
        <w:t>Допускаетсяизменениепорядкапрохождениятем,сроковпрохождениятемприусловиинепредвиденныхобстоятельств(болезньучителя,курсоваяпереподготовкаучителя,болезньобучающихся,карантин,стихийные бедствияи форс-мажорныеобстоятельства).</w:t>
      </w:r>
    </w:p>
    <w:p w:rsidR="00BD69F6" w:rsidRDefault="00BD69F6">
      <w:pPr>
        <w:spacing w:line="259" w:lineRule="auto"/>
        <w:jc w:val="both"/>
        <w:sectPr w:rsidR="00BD69F6">
          <w:pgSz w:w="11910" w:h="16840"/>
          <w:pgMar w:top="1040" w:right="620" w:bottom="1200" w:left="880" w:header="0" w:footer="1003" w:gutter="0"/>
          <w:cols w:space="720"/>
        </w:sectPr>
      </w:pPr>
    </w:p>
    <w:p w:rsidR="00BD69F6" w:rsidRDefault="00DC4D29">
      <w:pPr>
        <w:spacing w:before="72"/>
        <w:ind w:left="1094" w:right="1072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РазделVI.Календарно-поурочноепланирование</w:t>
      </w:r>
    </w:p>
    <w:p w:rsidR="00BD69F6" w:rsidRDefault="00BD69F6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6"/>
        <w:gridCol w:w="1557"/>
        <w:gridCol w:w="5955"/>
        <w:gridCol w:w="2013"/>
      </w:tblGrid>
      <w:tr w:rsidR="00BD69F6">
        <w:trPr>
          <w:trHeight w:val="1101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ind w:left="153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ind w:left="151" w:right="113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Датапроведения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0" w:lineRule="exact"/>
              <w:ind w:left="773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  <w:p w:rsidR="00BD69F6" w:rsidRDefault="00DC4D29">
            <w:pPr>
              <w:pStyle w:val="TableParagraph"/>
              <w:ind w:left="773" w:right="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(№, тема практической работы; №, темаконтрольнойработы)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49" w:lineRule="auto"/>
              <w:ind w:left="325" w:right="3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z w:val="24"/>
              </w:rPr>
              <w:t>часов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38"/>
              <w:ind w:left="0" w:right="10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Тема1.Человекиобщество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18" w:lineRule="exact"/>
              <w:ind w:left="0" w:right="9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Человек.Индивид.Личность.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9" w:lineRule="exact"/>
              <w:ind w:left="0" w:right="9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583"/>
                <w:tab w:val="left" w:pos="373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Аграрное,</w:t>
            </w:r>
            <w:r>
              <w:rPr>
                <w:sz w:val="24"/>
              </w:rPr>
              <w:tab/>
              <w:t>индустриальное,</w:t>
            </w:r>
            <w:r>
              <w:rPr>
                <w:sz w:val="24"/>
              </w:rPr>
              <w:tab/>
              <w:t>постиндустриальное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28"/>
              <w:ind w:left="0" w:right="9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1288"/>
                <w:tab w:val="left" w:pos="2607"/>
                <w:tab w:val="left" w:pos="3794"/>
                <w:tab w:val="left" w:pos="571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  <w:t>общество,</w:t>
            </w:r>
            <w:r>
              <w:rPr>
                <w:sz w:val="24"/>
              </w:rPr>
              <w:tab/>
              <w:t>природа.</w:t>
            </w:r>
            <w:r>
              <w:rPr>
                <w:sz w:val="24"/>
              </w:rPr>
              <w:tab/>
              <w:t>Происхождение</w:t>
            </w:r>
            <w:r>
              <w:rPr>
                <w:sz w:val="24"/>
              </w:rPr>
              <w:tab/>
              <w:t>и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развитиечеловека.Человечествокаксуммапоколений.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71"/>
              <w:ind w:left="0"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tabs>
                <w:tab w:val="left" w:pos="2202"/>
                <w:tab w:val="left" w:pos="3273"/>
                <w:tab w:val="left" w:pos="456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z w:val="24"/>
              </w:rPr>
              <w:tab/>
              <w:t>портрет</w:t>
            </w:r>
            <w:r>
              <w:rPr>
                <w:sz w:val="24"/>
              </w:rPr>
              <w:tab/>
              <w:t>личности.</w:t>
            </w:r>
            <w:r>
              <w:rPr>
                <w:sz w:val="24"/>
              </w:rPr>
              <w:tab/>
              <w:t>Переходный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возраст.Задачиитрудностипереходноговозраста.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53"/>
              <w:ind w:left="0" w:right="9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Межличностныеотношения.Личностьисоциальная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99"/>
              <w:ind w:left="0" w:right="10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Тестпотеме«Человекиобщество»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Тема2Сферадуховнойкультуры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84" w:line="212" w:lineRule="exact"/>
              <w:ind w:left="0" w:right="10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Личностьимораль.ГуманизмРелигия.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1" w:lineRule="exact"/>
              <w:ind w:left="0" w:right="10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Наукавжизнисовременногообщества.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8"/>
              <w:ind w:left="0" w:right="10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Формыиразновидностикультуры.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8"/>
              <w:ind w:left="0" w:right="10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Образованиеисамообразование.Образование–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сочетаниеинтересовличностииобщества.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80"/>
              <w:ind w:left="0" w:right="10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Народная,массоваяиэлитарнаякультуры.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Молодежныесубкультуры.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5"/>
              <w:ind w:left="0" w:right="10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Тестпотеме«Духовнаясфера»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0" w:lineRule="exact"/>
              <w:ind w:left="0" w:right="10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Тема3.Экономическаясфера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</w:pP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Экономическиесистемыисобственность.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180" w:lineRule="exact"/>
              <w:ind w:left="0" w:right="10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Обмен,торговля.Рынокирыночныймеханизм.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28" w:lineRule="exact"/>
              <w:ind w:left="0" w:right="10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Производство,производительностьтруда.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53" w:lineRule="exact"/>
              <w:ind w:left="0" w:right="10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Правособственности.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33" w:line="263" w:lineRule="exact"/>
              <w:ind w:left="0" w:right="10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8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Измерители экономической деятельности. Валовыйвнутреннийпродукт,валовыйнациональныйпродут,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национальныйдоход.Государственныйбюджет.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84"/>
              <w:ind w:left="0" w:right="10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Тестпотеме «Экономическаясфера»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28" w:lineRule="exact"/>
              <w:ind w:left="0" w:right="10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Тема4.Социальнаясфера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9F6">
        <w:trPr>
          <w:trHeight w:val="31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Социальнаяструктураобщества.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191" w:lineRule="exact"/>
              <w:ind w:left="0" w:right="10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Социальныенормыиценности.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7"/>
              <w:ind w:left="0" w:right="10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Межнациональныеотношения.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63" w:line="233" w:lineRule="exact"/>
              <w:ind w:left="0" w:right="10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Тема5.Политическаясфера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Сфераполитикиисоциальногоуправления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31" w:lineRule="exact"/>
              <w:ind w:left="0" w:right="10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1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Выборы.Референдум.Политическиепартиии</w:t>
            </w:r>
          </w:p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5"/>
              <w:ind w:left="0"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2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Правовоегосударство.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15" w:lineRule="exact"/>
              <w:ind w:left="0" w:right="10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26.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Политикаивласть.Рольполитикивжизниобщества.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F6" w:rsidRDefault="00DC4D29">
            <w:pPr>
              <w:pStyle w:val="TableParagraph"/>
              <w:spacing w:before="11"/>
              <w:ind w:left="0" w:right="10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D69F6" w:rsidRDefault="00BD69F6">
      <w:pPr>
        <w:jc w:val="right"/>
        <w:rPr>
          <w:sz w:val="24"/>
        </w:rPr>
        <w:sectPr w:rsidR="00BD69F6">
          <w:pgSz w:w="11910" w:h="16840"/>
          <w:pgMar w:top="1040" w:right="620" w:bottom="1303" w:left="880" w:header="0" w:footer="100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557"/>
        <w:gridCol w:w="5955"/>
        <w:gridCol w:w="2013"/>
      </w:tblGrid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9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27.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Участиегражданвполитическойжизни.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line="211" w:lineRule="exact"/>
              <w:ind w:left="8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552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9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Политическиепартииидвижения,их рольв</w:t>
            </w:r>
          </w:p>
          <w:p w:rsidR="00BD69F6" w:rsidRDefault="00DC4D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общественнойжизни;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before="79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9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Тестпотеме«Политическаясфера»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before="3"/>
              <w:ind w:left="8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Тема6. Право</w:t>
            </w:r>
          </w:p>
        </w:tc>
        <w:tc>
          <w:tcPr>
            <w:tcW w:w="2013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7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Право,егорольвжизниобществаигосударства.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7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ОсновыконституционногострояРФ.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before="16"/>
              <w:ind w:left="8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7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Тестпотеме«Право»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line="269" w:lineRule="exact"/>
              <w:ind w:left="8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3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7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Итоговоетестирование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line="267" w:lineRule="exact"/>
              <w:ind w:left="8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69F6">
        <w:trPr>
          <w:trHeight w:val="316"/>
        </w:trPr>
        <w:tc>
          <w:tcPr>
            <w:tcW w:w="646" w:type="dxa"/>
          </w:tcPr>
          <w:p w:rsidR="00BD69F6" w:rsidRDefault="00DC4D29">
            <w:pPr>
              <w:pStyle w:val="TableParagraph"/>
              <w:spacing w:line="269" w:lineRule="exact"/>
              <w:ind w:left="122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1557" w:type="dxa"/>
          </w:tcPr>
          <w:p w:rsidR="00BD69F6" w:rsidRDefault="00BD6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5" w:type="dxa"/>
          </w:tcPr>
          <w:p w:rsidR="00BD69F6" w:rsidRDefault="00DC4D2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Решениетестов.</w:t>
            </w:r>
          </w:p>
        </w:tc>
        <w:tc>
          <w:tcPr>
            <w:tcW w:w="2013" w:type="dxa"/>
          </w:tcPr>
          <w:p w:rsidR="00BD69F6" w:rsidRDefault="00DC4D29">
            <w:pPr>
              <w:pStyle w:val="TableParagraph"/>
              <w:spacing w:line="246" w:lineRule="exact"/>
              <w:ind w:left="9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C4D29" w:rsidRDefault="00DC4D29"/>
    <w:sectPr w:rsidR="00DC4D29" w:rsidSect="0052086E">
      <w:type w:val="continuous"/>
      <w:pgSz w:w="11910" w:h="16840"/>
      <w:pgMar w:top="1120" w:right="620" w:bottom="1200" w:left="880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FB2" w:rsidRDefault="00953FB2">
      <w:r>
        <w:separator/>
      </w:r>
    </w:p>
  </w:endnote>
  <w:endnote w:type="continuationSeparator" w:id="1">
    <w:p w:rsidR="00953FB2" w:rsidRDefault="0095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9F6" w:rsidRDefault="0052086E">
    <w:pPr>
      <w:pStyle w:val="a3"/>
      <w:spacing w:line="14" w:lineRule="auto"/>
      <w:rPr>
        <w:sz w:val="20"/>
      </w:rPr>
    </w:pPr>
    <w:r w:rsidRPr="0052086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298.95pt;margin-top:780.8pt;width:12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lY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" filled="f" stroked="f">
          <v:textbox inset="0,0,0,0">
            <w:txbxContent>
              <w:p w:rsidR="00BD69F6" w:rsidRDefault="005208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C4D2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084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FB2" w:rsidRDefault="00953FB2">
      <w:r>
        <w:separator/>
      </w:r>
    </w:p>
  </w:footnote>
  <w:footnote w:type="continuationSeparator" w:id="1">
    <w:p w:rsidR="00953FB2" w:rsidRDefault="00953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1B9"/>
    <w:multiLevelType w:val="hybridMultilevel"/>
    <w:tmpl w:val="9F62041C"/>
    <w:lvl w:ilvl="0" w:tplc="E7CC1980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BC95FC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7A0A54F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357E6A60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620CBBE0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186C4818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117E7F98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7" w:tplc="6C9061DA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49D6299C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">
    <w:nsid w:val="1C163671"/>
    <w:multiLevelType w:val="hybridMultilevel"/>
    <w:tmpl w:val="7A326238"/>
    <w:lvl w:ilvl="0" w:tplc="568A78FE">
      <w:numFmt w:val="bullet"/>
      <w:lvlText w:val=""/>
      <w:lvlJc w:val="left"/>
      <w:pPr>
        <w:ind w:left="1386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418890E4">
      <w:numFmt w:val="bullet"/>
      <w:lvlText w:val="•"/>
      <w:lvlJc w:val="left"/>
      <w:pPr>
        <w:ind w:left="2282" w:hanging="425"/>
      </w:pPr>
      <w:rPr>
        <w:rFonts w:hint="default"/>
        <w:lang w:val="ru-RU" w:eastAsia="en-US" w:bidi="ar-SA"/>
      </w:rPr>
    </w:lvl>
    <w:lvl w:ilvl="2" w:tplc="F06018D6">
      <w:numFmt w:val="bullet"/>
      <w:lvlText w:val="•"/>
      <w:lvlJc w:val="left"/>
      <w:pPr>
        <w:ind w:left="3185" w:hanging="425"/>
      </w:pPr>
      <w:rPr>
        <w:rFonts w:hint="default"/>
        <w:lang w:val="ru-RU" w:eastAsia="en-US" w:bidi="ar-SA"/>
      </w:rPr>
    </w:lvl>
    <w:lvl w:ilvl="3" w:tplc="1D42BC2E">
      <w:numFmt w:val="bullet"/>
      <w:lvlText w:val="•"/>
      <w:lvlJc w:val="left"/>
      <w:pPr>
        <w:ind w:left="4087" w:hanging="425"/>
      </w:pPr>
      <w:rPr>
        <w:rFonts w:hint="default"/>
        <w:lang w:val="ru-RU" w:eastAsia="en-US" w:bidi="ar-SA"/>
      </w:rPr>
    </w:lvl>
    <w:lvl w:ilvl="4" w:tplc="E75C6EB6">
      <w:numFmt w:val="bullet"/>
      <w:lvlText w:val="•"/>
      <w:lvlJc w:val="left"/>
      <w:pPr>
        <w:ind w:left="4990" w:hanging="425"/>
      </w:pPr>
      <w:rPr>
        <w:rFonts w:hint="default"/>
        <w:lang w:val="ru-RU" w:eastAsia="en-US" w:bidi="ar-SA"/>
      </w:rPr>
    </w:lvl>
    <w:lvl w:ilvl="5" w:tplc="B45CE2CE">
      <w:numFmt w:val="bullet"/>
      <w:lvlText w:val="•"/>
      <w:lvlJc w:val="left"/>
      <w:pPr>
        <w:ind w:left="5893" w:hanging="425"/>
      </w:pPr>
      <w:rPr>
        <w:rFonts w:hint="default"/>
        <w:lang w:val="ru-RU" w:eastAsia="en-US" w:bidi="ar-SA"/>
      </w:rPr>
    </w:lvl>
    <w:lvl w:ilvl="6" w:tplc="799849FA">
      <w:numFmt w:val="bullet"/>
      <w:lvlText w:val="•"/>
      <w:lvlJc w:val="left"/>
      <w:pPr>
        <w:ind w:left="6795" w:hanging="425"/>
      </w:pPr>
      <w:rPr>
        <w:rFonts w:hint="default"/>
        <w:lang w:val="ru-RU" w:eastAsia="en-US" w:bidi="ar-SA"/>
      </w:rPr>
    </w:lvl>
    <w:lvl w:ilvl="7" w:tplc="941C9E50">
      <w:numFmt w:val="bullet"/>
      <w:lvlText w:val="•"/>
      <w:lvlJc w:val="left"/>
      <w:pPr>
        <w:ind w:left="7698" w:hanging="425"/>
      </w:pPr>
      <w:rPr>
        <w:rFonts w:hint="default"/>
        <w:lang w:val="ru-RU" w:eastAsia="en-US" w:bidi="ar-SA"/>
      </w:rPr>
    </w:lvl>
    <w:lvl w:ilvl="8" w:tplc="EE90CD6A">
      <w:numFmt w:val="bullet"/>
      <w:lvlText w:val="•"/>
      <w:lvlJc w:val="left"/>
      <w:pPr>
        <w:ind w:left="8601" w:hanging="425"/>
      </w:pPr>
      <w:rPr>
        <w:rFonts w:hint="default"/>
        <w:lang w:val="ru-RU" w:eastAsia="en-US" w:bidi="ar-SA"/>
      </w:rPr>
    </w:lvl>
  </w:abstractNum>
  <w:abstractNum w:abstractNumId="2">
    <w:nsid w:val="498D676C"/>
    <w:multiLevelType w:val="hybridMultilevel"/>
    <w:tmpl w:val="E35A72B6"/>
    <w:lvl w:ilvl="0" w:tplc="4CA23CFC">
      <w:numFmt w:val="bullet"/>
      <w:lvlText w:val="-"/>
      <w:lvlJc w:val="left"/>
      <w:pPr>
        <w:ind w:left="25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9E4E06">
      <w:numFmt w:val="bullet"/>
      <w:lvlText w:val="•"/>
      <w:lvlJc w:val="left"/>
      <w:pPr>
        <w:ind w:left="1274" w:hanging="334"/>
      </w:pPr>
      <w:rPr>
        <w:rFonts w:hint="default"/>
        <w:lang w:val="ru-RU" w:eastAsia="en-US" w:bidi="ar-SA"/>
      </w:rPr>
    </w:lvl>
    <w:lvl w:ilvl="2" w:tplc="9266D506">
      <w:numFmt w:val="bullet"/>
      <w:lvlText w:val="•"/>
      <w:lvlJc w:val="left"/>
      <w:pPr>
        <w:ind w:left="2289" w:hanging="334"/>
      </w:pPr>
      <w:rPr>
        <w:rFonts w:hint="default"/>
        <w:lang w:val="ru-RU" w:eastAsia="en-US" w:bidi="ar-SA"/>
      </w:rPr>
    </w:lvl>
    <w:lvl w:ilvl="3" w:tplc="BDACFDB6">
      <w:numFmt w:val="bullet"/>
      <w:lvlText w:val="•"/>
      <w:lvlJc w:val="left"/>
      <w:pPr>
        <w:ind w:left="3303" w:hanging="334"/>
      </w:pPr>
      <w:rPr>
        <w:rFonts w:hint="default"/>
        <w:lang w:val="ru-RU" w:eastAsia="en-US" w:bidi="ar-SA"/>
      </w:rPr>
    </w:lvl>
    <w:lvl w:ilvl="4" w:tplc="C35894C6">
      <w:numFmt w:val="bullet"/>
      <w:lvlText w:val="•"/>
      <w:lvlJc w:val="left"/>
      <w:pPr>
        <w:ind w:left="4318" w:hanging="334"/>
      </w:pPr>
      <w:rPr>
        <w:rFonts w:hint="default"/>
        <w:lang w:val="ru-RU" w:eastAsia="en-US" w:bidi="ar-SA"/>
      </w:rPr>
    </w:lvl>
    <w:lvl w:ilvl="5" w:tplc="E7206964">
      <w:numFmt w:val="bullet"/>
      <w:lvlText w:val="•"/>
      <w:lvlJc w:val="left"/>
      <w:pPr>
        <w:ind w:left="5333" w:hanging="334"/>
      </w:pPr>
      <w:rPr>
        <w:rFonts w:hint="default"/>
        <w:lang w:val="ru-RU" w:eastAsia="en-US" w:bidi="ar-SA"/>
      </w:rPr>
    </w:lvl>
    <w:lvl w:ilvl="6" w:tplc="9F924FBE">
      <w:numFmt w:val="bullet"/>
      <w:lvlText w:val="•"/>
      <w:lvlJc w:val="left"/>
      <w:pPr>
        <w:ind w:left="6347" w:hanging="334"/>
      </w:pPr>
      <w:rPr>
        <w:rFonts w:hint="default"/>
        <w:lang w:val="ru-RU" w:eastAsia="en-US" w:bidi="ar-SA"/>
      </w:rPr>
    </w:lvl>
    <w:lvl w:ilvl="7" w:tplc="A55E8F28">
      <w:numFmt w:val="bullet"/>
      <w:lvlText w:val="•"/>
      <w:lvlJc w:val="left"/>
      <w:pPr>
        <w:ind w:left="7362" w:hanging="334"/>
      </w:pPr>
      <w:rPr>
        <w:rFonts w:hint="default"/>
        <w:lang w:val="ru-RU" w:eastAsia="en-US" w:bidi="ar-SA"/>
      </w:rPr>
    </w:lvl>
    <w:lvl w:ilvl="8" w:tplc="57DAE16A">
      <w:numFmt w:val="bullet"/>
      <w:lvlText w:val="•"/>
      <w:lvlJc w:val="left"/>
      <w:pPr>
        <w:ind w:left="8377" w:hanging="334"/>
      </w:pPr>
      <w:rPr>
        <w:rFonts w:hint="default"/>
        <w:lang w:val="ru-RU" w:eastAsia="en-US" w:bidi="ar-SA"/>
      </w:rPr>
    </w:lvl>
  </w:abstractNum>
  <w:abstractNum w:abstractNumId="3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D828F8"/>
    <w:multiLevelType w:val="hybridMultilevel"/>
    <w:tmpl w:val="646C22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D69F6"/>
    <w:rsid w:val="00210848"/>
    <w:rsid w:val="003813BC"/>
    <w:rsid w:val="0052086E"/>
    <w:rsid w:val="008F275E"/>
    <w:rsid w:val="00953FB2"/>
    <w:rsid w:val="00B5725D"/>
    <w:rsid w:val="00BB6F6A"/>
    <w:rsid w:val="00BD69F6"/>
    <w:rsid w:val="00DC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8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086E"/>
    <w:pPr>
      <w:spacing w:before="72"/>
      <w:ind w:left="10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86E"/>
    <w:rPr>
      <w:sz w:val="24"/>
      <w:szCs w:val="24"/>
    </w:rPr>
  </w:style>
  <w:style w:type="paragraph" w:styleId="a4">
    <w:name w:val="Title"/>
    <w:basedOn w:val="a"/>
    <w:uiPriority w:val="1"/>
    <w:qFormat/>
    <w:rsid w:val="0052086E"/>
    <w:pPr>
      <w:ind w:left="1094" w:right="10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2086E"/>
    <w:pPr>
      <w:ind w:left="973" w:hanging="360"/>
    </w:pPr>
  </w:style>
  <w:style w:type="paragraph" w:customStyle="1" w:styleId="TableParagraph">
    <w:name w:val="Table Paragraph"/>
    <w:basedOn w:val="a"/>
    <w:uiPriority w:val="1"/>
    <w:qFormat/>
    <w:rsid w:val="0052086E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6F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F6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WW-Absatz-Standardschriftart">
    <w:name w:val="WW-Absatz-Standardschriftart"/>
    <w:rsid w:val="00B5725D"/>
  </w:style>
  <w:style w:type="character" w:customStyle="1" w:styleId="FontStyle43">
    <w:name w:val="Font Style43"/>
    <w:rsid w:val="00B5725D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0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94" w:right="10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7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6F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F6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WW-Absatz-Standardschriftart">
    <w:name w:val="WW-Absatz-Standardschriftart"/>
    <w:rsid w:val="00B5725D"/>
  </w:style>
  <w:style w:type="character" w:customStyle="1" w:styleId="FontStyle43">
    <w:name w:val="Font Style43"/>
    <w:rsid w:val="00B5725D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коноплева</dc:creator>
  <cp:lastModifiedBy>USER</cp:lastModifiedBy>
  <cp:revision>8</cp:revision>
  <cp:lastPrinted>2021-08-31T23:28:00Z</cp:lastPrinted>
  <dcterms:created xsi:type="dcterms:W3CDTF">2021-08-11T20:33:00Z</dcterms:created>
  <dcterms:modified xsi:type="dcterms:W3CDTF">2024-02-09T07:38:00Z</dcterms:modified>
</cp:coreProperties>
</file>