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1" w:rsidRPr="004B0369" w:rsidRDefault="002D4E71" w:rsidP="002D4E71">
      <w:pPr>
        <w:spacing w:line="240" w:lineRule="exact"/>
        <w:ind w:firstLine="709"/>
        <w:jc w:val="center"/>
        <w:rPr>
          <w:iCs/>
          <w:sz w:val="28"/>
          <w:szCs w:val="28"/>
        </w:rPr>
      </w:pPr>
      <w:r w:rsidRPr="004B0369">
        <w:rPr>
          <w:iCs/>
          <w:sz w:val="28"/>
          <w:szCs w:val="28"/>
        </w:rPr>
        <w:t>ИНФОРМАЦИОННАЯ КАРТА</w:t>
      </w:r>
    </w:p>
    <w:p w:rsidR="002D4E71" w:rsidRDefault="002D4E71" w:rsidP="002D4E71">
      <w:pPr>
        <w:spacing w:line="240" w:lineRule="exact"/>
        <w:ind w:firstLine="720"/>
        <w:jc w:val="center"/>
        <w:rPr>
          <w:bCs/>
          <w:kern w:val="2"/>
          <w:sz w:val="28"/>
          <w:szCs w:val="28"/>
        </w:rPr>
      </w:pPr>
      <w:r w:rsidRPr="004B0369">
        <w:rPr>
          <w:kern w:val="2"/>
          <w:sz w:val="28"/>
          <w:szCs w:val="28"/>
        </w:rPr>
        <w:t xml:space="preserve">участника </w:t>
      </w:r>
      <w:r>
        <w:rPr>
          <w:iCs/>
          <w:kern w:val="2"/>
          <w:sz w:val="28"/>
          <w:szCs w:val="28"/>
        </w:rPr>
        <w:t xml:space="preserve">районного </w:t>
      </w:r>
      <w:r>
        <w:rPr>
          <w:bCs/>
          <w:kern w:val="2"/>
          <w:sz w:val="28"/>
          <w:szCs w:val="28"/>
        </w:rPr>
        <w:t>смотра-конкурса кадетских классов</w:t>
      </w:r>
    </w:p>
    <w:p w:rsidR="002D4E71" w:rsidRPr="004B0369" w:rsidRDefault="002D4E71" w:rsidP="002D4E71">
      <w:pPr>
        <w:spacing w:line="240" w:lineRule="exact"/>
        <w:ind w:firstLine="720"/>
        <w:jc w:val="center"/>
        <w:rPr>
          <w:iCs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 военно-патриотических объединений учащихся </w:t>
      </w:r>
      <w:r w:rsidRPr="004B0369">
        <w:rPr>
          <w:iCs/>
          <w:kern w:val="2"/>
          <w:sz w:val="28"/>
          <w:szCs w:val="28"/>
        </w:rPr>
        <w:t>в 20</w:t>
      </w:r>
      <w:r>
        <w:rPr>
          <w:iCs/>
          <w:kern w:val="2"/>
          <w:sz w:val="28"/>
          <w:szCs w:val="28"/>
        </w:rPr>
        <w:t xml:space="preserve">22 </w:t>
      </w:r>
      <w:r w:rsidRPr="004B0369">
        <w:rPr>
          <w:iCs/>
          <w:kern w:val="2"/>
          <w:sz w:val="28"/>
          <w:szCs w:val="28"/>
        </w:rPr>
        <w:t>году</w:t>
      </w:r>
    </w:p>
    <w:p w:rsidR="002D4E71" w:rsidRPr="004B0369" w:rsidRDefault="002D4E71" w:rsidP="002D4E71">
      <w:pPr>
        <w:ind w:firstLine="720"/>
        <w:jc w:val="center"/>
        <w:rPr>
          <w:i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4252"/>
      </w:tblGrid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t xml:space="preserve">№ </w:t>
            </w:r>
            <w:r w:rsidRPr="004B0369">
              <w:br/>
            </w:r>
            <w:proofErr w:type="spellStart"/>
            <w:proofErr w:type="gramStart"/>
            <w:r w:rsidRPr="004B0369">
              <w:t>п</w:t>
            </w:r>
            <w:proofErr w:type="spellEnd"/>
            <w:proofErr w:type="gramEnd"/>
            <w:r w:rsidRPr="004B0369">
              <w:t>/</w:t>
            </w:r>
            <w:proofErr w:type="spellStart"/>
            <w:r w:rsidRPr="004B0369">
              <w:t>п</w:t>
            </w:r>
            <w:proofErr w:type="spellEnd"/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t xml:space="preserve">Наименование </w:t>
            </w:r>
            <w:r w:rsidRPr="004B0369">
              <w:br/>
              <w:t>показателя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t xml:space="preserve">Описание показателя </w:t>
            </w:r>
            <w:r>
              <w:br/>
              <w:t>(заполняется участником смотра</w:t>
            </w:r>
            <w:r w:rsidRPr="004B0369">
              <w:t>)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1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tabs>
                <w:tab w:val="left" w:pos="1260"/>
              </w:tabs>
              <w:spacing w:before="100" w:line="240" w:lineRule="exact"/>
              <w:jc w:val="both"/>
            </w:pPr>
            <w:r w:rsidRPr="004B0369">
              <w:rPr>
                <w:kern w:val="2"/>
              </w:rPr>
              <w:t>Полное наименование участника</w:t>
            </w:r>
            <w:r>
              <w:rPr>
                <w:kern w:val="2"/>
              </w:rPr>
              <w:t>/образовательная организация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rPr>
                <w:iCs/>
                <w:kern w:val="2"/>
                <w:sz w:val="28"/>
                <w:szCs w:val="28"/>
              </w:rPr>
              <w:t>2 кадетский класс пограничной направленности «Отвага», МБОУ СОШ с. Могилёвка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tabs>
                <w:tab w:val="left" w:pos="1260"/>
              </w:tabs>
              <w:spacing w:before="100" w:line="240" w:lineRule="exact"/>
              <w:jc w:val="both"/>
            </w:pPr>
            <w:r w:rsidRPr="004B0369">
              <w:t xml:space="preserve">Дата создания </w:t>
            </w:r>
            <w:r>
              <w:t>кадетского класса/военно-патриотического объединения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01.09.2021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3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proofErr w:type="gramStart"/>
            <w:r w:rsidRPr="004B0369">
              <w:t>Контактная информация: индекс, город (район), улица, дом, телефон, код города, э</w:t>
            </w:r>
            <w:r w:rsidRPr="004B0369">
              <w:rPr>
                <w:kern w:val="2"/>
              </w:rPr>
              <w:t>лектронный адрес</w:t>
            </w:r>
            <w:proofErr w:type="gramEnd"/>
          </w:p>
        </w:tc>
        <w:tc>
          <w:tcPr>
            <w:tcW w:w="4252" w:type="dxa"/>
          </w:tcPr>
          <w:p w:rsidR="002D4E71" w:rsidRPr="009E36B0" w:rsidRDefault="002D4E71" w:rsidP="005D4EB9">
            <w:pPr>
              <w:spacing w:before="100" w:line="240" w:lineRule="exact"/>
              <w:jc w:val="center"/>
            </w:pPr>
            <w:r>
              <w:t xml:space="preserve">682929, Хабаровский край </w:t>
            </w:r>
            <w:r>
              <w:rPr>
                <w:sz w:val="28"/>
                <w:szCs w:val="28"/>
              </w:rPr>
              <w:t>район имени Лазо, с. Могилёвка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ул</w:t>
            </w:r>
            <w:proofErr w:type="spellEnd"/>
            <w:r>
              <w:rPr>
                <w:sz w:val="28"/>
                <w:szCs w:val="28"/>
              </w:rPr>
              <w:t xml:space="preserve"> Советская, 20Б, 8(42154)44-6-71, </w:t>
            </w:r>
            <w:hyperlink r:id="rId4" w:history="1">
              <w:r w:rsidRPr="00C92117">
                <w:rPr>
                  <w:rStyle w:val="a3"/>
                  <w:sz w:val="28"/>
                  <w:szCs w:val="28"/>
                  <w:lang w:val="en-US"/>
                </w:rPr>
                <w:t>mogilevka</w:t>
              </w:r>
              <w:r w:rsidRPr="009E36B0">
                <w:rPr>
                  <w:rStyle w:val="a3"/>
                  <w:sz w:val="28"/>
                  <w:szCs w:val="28"/>
                </w:rPr>
                <w:t>2007@</w:t>
              </w:r>
              <w:r w:rsidRPr="00C92117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Pr="009E36B0">
                <w:rPr>
                  <w:rStyle w:val="a3"/>
                  <w:sz w:val="28"/>
                  <w:szCs w:val="28"/>
                </w:rPr>
                <w:t>.</w:t>
              </w:r>
              <w:r w:rsidRPr="00C92117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4.</w:t>
            </w:r>
            <w:r w:rsidRPr="004B0369">
              <w:t>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t xml:space="preserve">Фамилия, имя, отчество руководителя </w:t>
            </w:r>
            <w:r>
              <w:t>образовательной организации</w:t>
            </w:r>
            <w:r w:rsidRPr="004B0369">
              <w:t>, контактный телефон</w:t>
            </w:r>
            <w:r>
              <w:t xml:space="preserve"> ответственного лица</w:t>
            </w:r>
          </w:p>
        </w:tc>
        <w:tc>
          <w:tcPr>
            <w:tcW w:w="4252" w:type="dxa"/>
          </w:tcPr>
          <w:p w:rsidR="002D4E71" w:rsidRDefault="002D4E71" w:rsidP="005D4EB9">
            <w:pPr>
              <w:spacing w:before="100" w:line="240" w:lineRule="exact"/>
              <w:jc w:val="center"/>
            </w:pPr>
            <w:r>
              <w:t>Виноградова Анна Геннадьевна</w:t>
            </w:r>
          </w:p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89098717170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5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  <w:rPr>
                <w:spacing w:val="-6"/>
              </w:rPr>
            </w:pPr>
            <w:r w:rsidRPr="004B0369">
              <w:rPr>
                <w:spacing w:val="-6"/>
              </w:rPr>
              <w:t>Основные направления деятельности</w:t>
            </w:r>
          </w:p>
        </w:tc>
        <w:tc>
          <w:tcPr>
            <w:tcW w:w="4252" w:type="dxa"/>
          </w:tcPr>
          <w:p w:rsidR="002D4E71" w:rsidRPr="004D7630" w:rsidRDefault="002D4E71" w:rsidP="005D4EB9">
            <w:pPr>
              <w:pStyle w:val="a4"/>
              <w:tabs>
                <w:tab w:val="num" w:pos="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D7630">
              <w:rPr>
                <w:rFonts w:ascii="Times New Roman" w:hAnsi="Times New Roman"/>
                <w:sz w:val="28"/>
                <w:szCs w:val="28"/>
              </w:rPr>
              <w:t>ражданско-патриотическое воспитание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4E71" w:rsidRPr="004D7630" w:rsidRDefault="002D4E71" w:rsidP="005D4EB9">
            <w:pPr>
              <w:pStyle w:val="a4"/>
              <w:tabs>
                <w:tab w:val="num" w:pos="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7630">
              <w:rPr>
                <w:rFonts w:ascii="Times New Roman" w:hAnsi="Times New Roman"/>
                <w:sz w:val="28"/>
                <w:szCs w:val="28"/>
              </w:rPr>
              <w:t>чебно-познавательная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4E71" w:rsidRPr="004D7630" w:rsidRDefault="002D4E71" w:rsidP="005D4EB9">
            <w:pPr>
              <w:pStyle w:val="a4"/>
              <w:tabs>
                <w:tab w:val="num" w:pos="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4D7630">
              <w:rPr>
                <w:rFonts w:ascii="Times New Roman" w:hAnsi="Times New Roman"/>
                <w:sz w:val="28"/>
                <w:szCs w:val="28"/>
              </w:rPr>
              <w:t>изическое совершен</w:t>
            </w:r>
            <w:r>
              <w:rPr>
                <w:rFonts w:ascii="Times New Roman" w:hAnsi="Times New Roman"/>
                <w:sz w:val="28"/>
                <w:szCs w:val="28"/>
              </w:rPr>
              <w:t>ствование, здоровый образ</w:t>
            </w:r>
            <w:r w:rsidRPr="004D7630">
              <w:rPr>
                <w:rFonts w:ascii="Times New Roman" w:hAnsi="Times New Roman"/>
                <w:sz w:val="28"/>
                <w:szCs w:val="28"/>
              </w:rPr>
              <w:t xml:space="preserve"> жизни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4E71" w:rsidRPr="00010D2B" w:rsidRDefault="002D4E71" w:rsidP="005D4EB9">
            <w:pPr>
              <w:pStyle w:val="a4"/>
              <w:tabs>
                <w:tab w:val="num" w:pos="0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Коллективно-</w:t>
            </w:r>
            <w:r w:rsidRPr="004D7630">
              <w:rPr>
                <w:rFonts w:ascii="Times New Roman" w:hAnsi="Times New Roman"/>
                <w:sz w:val="28"/>
                <w:szCs w:val="28"/>
              </w:rPr>
              <w:t>творческое дело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6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>
              <w:t xml:space="preserve">Социально </w:t>
            </w:r>
            <w:r w:rsidRPr="004B0369">
              <w:t>значимая деятельность</w:t>
            </w:r>
          </w:p>
        </w:tc>
        <w:tc>
          <w:tcPr>
            <w:tcW w:w="4252" w:type="dxa"/>
          </w:tcPr>
          <w:p w:rsidR="002D4E71" w:rsidRPr="0008691C" w:rsidRDefault="002D4E71" w:rsidP="005D4EB9">
            <w:pPr>
              <w:pStyle w:val="Default"/>
              <w:rPr>
                <w:sz w:val="28"/>
                <w:szCs w:val="28"/>
              </w:rPr>
            </w:pPr>
            <w:r w:rsidRPr="0008691C">
              <w:rPr>
                <w:sz w:val="28"/>
                <w:szCs w:val="28"/>
              </w:rPr>
              <w:t xml:space="preserve">- Встречи с ветеранами Великой Отечественной войны; </w:t>
            </w:r>
          </w:p>
          <w:p w:rsidR="002D4E71" w:rsidRPr="0008691C" w:rsidRDefault="002D4E71" w:rsidP="005D4EB9">
            <w:pPr>
              <w:pStyle w:val="Default"/>
              <w:rPr>
                <w:sz w:val="28"/>
                <w:szCs w:val="28"/>
              </w:rPr>
            </w:pPr>
            <w:r w:rsidRPr="0008691C">
              <w:rPr>
                <w:sz w:val="28"/>
                <w:szCs w:val="28"/>
              </w:rPr>
              <w:t xml:space="preserve">- Акция «Забота» </w:t>
            </w:r>
          </w:p>
          <w:p w:rsidR="002D4E71" w:rsidRPr="0008691C" w:rsidRDefault="002D4E71" w:rsidP="005D4EB9">
            <w:pPr>
              <w:pStyle w:val="Default"/>
              <w:rPr>
                <w:sz w:val="28"/>
                <w:szCs w:val="28"/>
              </w:rPr>
            </w:pPr>
            <w:r w:rsidRPr="0008691C">
              <w:rPr>
                <w:sz w:val="28"/>
                <w:szCs w:val="28"/>
              </w:rPr>
              <w:t xml:space="preserve">- Акция «Подарок ветерану» </w:t>
            </w:r>
          </w:p>
          <w:p w:rsidR="002D4E71" w:rsidRPr="0008691C" w:rsidRDefault="002D4E71" w:rsidP="005D4EB9">
            <w:pPr>
              <w:pStyle w:val="Default"/>
              <w:rPr>
                <w:sz w:val="28"/>
                <w:szCs w:val="28"/>
              </w:rPr>
            </w:pPr>
            <w:r w:rsidRPr="0008691C">
              <w:rPr>
                <w:sz w:val="28"/>
                <w:szCs w:val="28"/>
              </w:rPr>
              <w:t xml:space="preserve">- Встречи </w:t>
            </w:r>
            <w:proofErr w:type="spellStart"/>
            <w:r w:rsidRPr="0008691C">
              <w:rPr>
                <w:sz w:val="28"/>
                <w:szCs w:val="28"/>
              </w:rPr>
              <w:t>сучастниками</w:t>
            </w:r>
            <w:proofErr w:type="spellEnd"/>
            <w:r w:rsidRPr="0008691C">
              <w:rPr>
                <w:sz w:val="28"/>
                <w:szCs w:val="28"/>
              </w:rPr>
              <w:t xml:space="preserve"> войны в Афганистане и Чечне </w:t>
            </w:r>
          </w:p>
          <w:p w:rsidR="002D4E71" w:rsidRPr="00010D2B" w:rsidRDefault="002D4E71" w:rsidP="005D4EB9">
            <w:pPr>
              <w:spacing w:before="100" w:line="240" w:lineRule="exact"/>
              <w:jc w:val="both"/>
              <w:rPr>
                <w:sz w:val="28"/>
                <w:szCs w:val="28"/>
              </w:rPr>
            </w:pPr>
            <w:r w:rsidRPr="00010D2B">
              <w:rPr>
                <w:sz w:val="28"/>
                <w:szCs w:val="28"/>
              </w:rPr>
              <w:t>- участие в акции «Бессмертный полк», «Георгиевская ленточка»</w:t>
            </w:r>
          </w:p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010D2B">
              <w:rPr>
                <w:sz w:val="28"/>
                <w:szCs w:val="28"/>
              </w:rPr>
              <w:t xml:space="preserve">- уборка территории обелиска </w:t>
            </w:r>
            <w:proofErr w:type="gramStart"/>
            <w:r w:rsidRPr="00010D2B">
              <w:rPr>
                <w:sz w:val="28"/>
                <w:szCs w:val="28"/>
              </w:rPr>
              <w:t>в</w:t>
            </w:r>
            <w:proofErr w:type="gramEnd"/>
            <w:r w:rsidRPr="00010D2B">
              <w:rPr>
                <w:sz w:val="28"/>
                <w:szCs w:val="28"/>
              </w:rPr>
              <w:t xml:space="preserve"> с. Могилёвка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7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t>Традиции, ритуалы</w:t>
            </w:r>
          </w:p>
        </w:tc>
        <w:tc>
          <w:tcPr>
            <w:tcW w:w="4252" w:type="dxa"/>
          </w:tcPr>
          <w:p w:rsidR="002D4E71" w:rsidRDefault="002D4E71" w:rsidP="005D4EB9">
            <w:pPr>
              <w:spacing w:before="100" w:line="240" w:lineRule="exact"/>
              <w:jc w:val="center"/>
            </w:pPr>
            <w:r>
              <w:t>Ежедневное построение</w:t>
            </w:r>
          </w:p>
          <w:p w:rsidR="002D4E71" w:rsidRDefault="002D4E71" w:rsidP="005D4EB9">
            <w:pPr>
              <w:spacing w:before="100" w:line="240" w:lineRule="exact"/>
              <w:jc w:val="center"/>
            </w:pPr>
            <w:r>
              <w:t>Сдача рапорта</w:t>
            </w:r>
          </w:p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Прослушивание гимна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8.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t>Численность</w:t>
            </w:r>
            <w:r>
              <w:t xml:space="preserve"> учащихся кадетского класса/объединения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21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9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t>Дополнительная информация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t>1</w:t>
            </w:r>
            <w:r>
              <w:t>0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20" w:line="240" w:lineRule="exact"/>
              <w:jc w:val="both"/>
            </w:pPr>
            <w:r w:rsidRPr="004B0369">
              <w:t xml:space="preserve">Символика </w:t>
            </w:r>
            <w:r>
              <w:t>кадетского класса/объединения (описание)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pStyle w:val="c2"/>
            </w:pPr>
            <w:r>
              <w:t>Герб кадетского класс</w:t>
            </w:r>
            <w:proofErr w:type="gramStart"/>
            <w:r>
              <w:t>а</w:t>
            </w:r>
            <w:r w:rsidRPr="00F171E3">
              <w:rPr>
                <w:rStyle w:val="a3"/>
                <w:color w:val="auto"/>
                <w:u w:val="none"/>
              </w:rPr>
              <w:t>«</w:t>
            </w:r>
            <w:proofErr w:type="gramEnd"/>
            <w:r w:rsidRPr="00F171E3">
              <w:rPr>
                <w:rStyle w:val="a3"/>
                <w:color w:val="auto"/>
                <w:u w:val="none"/>
              </w:rPr>
              <w:t>Отвага»</w:t>
            </w:r>
            <w:r>
              <w:rPr>
                <w:rStyle w:val="c5"/>
              </w:rPr>
              <w:t xml:space="preserve">представляет собой геральдический щит треугольной формы Центр щита </w:t>
            </w:r>
            <w:proofErr w:type="spellStart"/>
            <w:r>
              <w:rPr>
                <w:rStyle w:val="c5"/>
              </w:rPr>
              <w:t>тёмно-зелёногоцвета</w:t>
            </w:r>
            <w:proofErr w:type="spellEnd"/>
            <w:r>
              <w:rPr>
                <w:rStyle w:val="c5"/>
              </w:rPr>
              <w:t xml:space="preserve">. В его центре ещё один щит, на фоне светло-зелёного прямоугольника расположен  пограничный столб, </w:t>
            </w:r>
            <w:r>
              <w:rPr>
                <w:rStyle w:val="c5"/>
              </w:rPr>
              <w:lastRenderedPageBreak/>
              <w:t>он</w:t>
            </w:r>
            <w:r>
              <w:rPr>
                <w:rStyle w:val="w"/>
              </w:rPr>
              <w:t>окрашенгоризонтальнымиполосамипопеременнокрасногоизеленогоцветаотверхадо</w:t>
            </w:r>
            <w:r w:rsidRPr="00A77117">
              <w:rPr>
                <w:rStyle w:val="w"/>
              </w:rPr>
              <w:t>низа</w:t>
            </w:r>
            <w:proofErr w:type="gramStart"/>
            <w:r w:rsidRPr="00A77117">
              <w:rPr>
                <w:rStyle w:val="w"/>
              </w:rPr>
              <w:t>.</w:t>
            </w:r>
            <w:r w:rsidRPr="00A77117">
              <w:rPr>
                <w:rStyle w:val="20"/>
                <w:b w:val="0"/>
              </w:rPr>
              <w:t>Н</w:t>
            </w:r>
            <w:proofErr w:type="gramEnd"/>
            <w:r w:rsidRPr="00A77117">
              <w:rPr>
                <w:rStyle w:val="20"/>
                <w:b w:val="0"/>
              </w:rPr>
              <w:t>а</w:t>
            </w:r>
            <w:r>
              <w:rPr>
                <w:rStyle w:val="w"/>
              </w:rPr>
              <w:t xml:space="preserve">верхней красной полосе, </w:t>
            </w:r>
            <w:proofErr w:type="spellStart"/>
            <w:r>
              <w:rPr>
                <w:rStyle w:val="w"/>
              </w:rPr>
              <w:t>сзаостреннойчастью</w:t>
            </w:r>
            <w:proofErr w:type="spellEnd"/>
            <w:r>
              <w:rPr>
                <w:rStyle w:val="w"/>
              </w:rPr>
              <w:t xml:space="preserve">, </w:t>
            </w:r>
            <w:proofErr w:type="spellStart"/>
            <w:r>
              <w:rPr>
                <w:rStyle w:val="w"/>
              </w:rPr>
              <w:t>крепитсяГосударственныйгербРФ.</w:t>
            </w:r>
            <w:r>
              <w:rPr>
                <w:rStyle w:val="c5"/>
              </w:rPr>
              <w:t>В</w:t>
            </w:r>
            <w:proofErr w:type="spellEnd"/>
            <w:r>
              <w:rPr>
                <w:rStyle w:val="c5"/>
              </w:rPr>
              <w:t xml:space="preserve"> верхней части герба две надписи: «ОТВАГА</w:t>
            </w:r>
            <w:proofErr w:type="gramStart"/>
            <w:r>
              <w:rPr>
                <w:rStyle w:val="c5"/>
              </w:rPr>
              <w:t>»(</w:t>
            </w:r>
            <w:proofErr w:type="gramEnd"/>
            <w:r>
              <w:rPr>
                <w:rStyle w:val="c5"/>
              </w:rPr>
              <w:t>название кадетского класса) и «МБОУ СОШ С.МОГИЛЁВКА». В нижней трети щита надпись: «КАДЕТСКИЙ  ПОГРАНИЧНЫЙ КЛАСС»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lastRenderedPageBreak/>
              <w:t>1</w:t>
            </w:r>
            <w:r>
              <w:t>1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20" w:line="240" w:lineRule="exact"/>
              <w:jc w:val="both"/>
            </w:pPr>
            <w:r w:rsidRPr="004B0369">
              <w:rPr>
                <w:kern w:val="2"/>
              </w:rPr>
              <w:t xml:space="preserve">Интернет-сайт </w:t>
            </w:r>
            <w:r>
              <w:rPr>
                <w:kern w:val="2"/>
              </w:rPr>
              <w:t>класса/объединения/ школы</w:t>
            </w:r>
            <w:r w:rsidRPr="004B0369">
              <w:rPr>
                <w:kern w:val="2"/>
              </w:rPr>
              <w:t xml:space="preserve"> (указать адрес сайта</w:t>
            </w:r>
            <w:r>
              <w:rPr>
                <w:kern w:val="2"/>
              </w:rPr>
              <w:t xml:space="preserve"> при наличии</w:t>
            </w:r>
            <w:r w:rsidRPr="004B0369">
              <w:rPr>
                <w:kern w:val="2"/>
              </w:rPr>
              <w:t>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hyperlink r:id="rId5" w:history="1">
              <w:r w:rsidRPr="00C92117">
                <w:rPr>
                  <w:rStyle w:val="a3"/>
                </w:rPr>
                <w:t>http://mogilevka.edu.27.ru/?page=568</w:t>
              </w:r>
            </w:hyperlink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 w:rsidRPr="004B0369">
              <w:t>1</w:t>
            </w:r>
            <w:r>
              <w:t>2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20" w:line="240" w:lineRule="exact"/>
              <w:jc w:val="both"/>
              <w:rPr>
                <w:kern w:val="2"/>
              </w:rPr>
            </w:pPr>
            <w:r w:rsidRPr="004B0369">
              <w:t xml:space="preserve">Утвержденная программа </w:t>
            </w:r>
            <w:r>
              <w:t>кадетского класса/объединения/</w:t>
            </w:r>
            <w:r w:rsidRPr="004B0369">
              <w:t xml:space="preserve">(указать </w:t>
            </w:r>
            <w:r>
              <w:t xml:space="preserve">наименование, </w:t>
            </w:r>
            <w:r w:rsidRPr="004B0369">
              <w:t>автора, кем и когда утверждена</w:t>
            </w:r>
            <w:r>
              <w:t>, ссылку на размещение программы</w:t>
            </w:r>
            <w:r w:rsidRPr="004B0369">
              <w:t>)</w:t>
            </w:r>
          </w:p>
        </w:tc>
        <w:tc>
          <w:tcPr>
            <w:tcW w:w="4252" w:type="dxa"/>
          </w:tcPr>
          <w:p w:rsidR="002D4E71" w:rsidRPr="00010D2B" w:rsidRDefault="002D4E71" w:rsidP="005D4EB9">
            <w:pPr>
              <w:spacing w:before="120" w:line="240" w:lineRule="exact"/>
              <w:jc w:val="both"/>
              <w:rPr>
                <w:sz w:val="28"/>
              </w:rPr>
            </w:pPr>
            <w:proofErr w:type="gramStart"/>
            <w:r w:rsidRPr="00010D2B">
              <w:rPr>
                <w:sz w:val="28"/>
              </w:rPr>
              <w:t xml:space="preserve">Воспитательная программа кадетского </w:t>
            </w:r>
            <w:r>
              <w:rPr>
                <w:sz w:val="28"/>
              </w:rPr>
              <w:t>(</w:t>
            </w:r>
            <w:r w:rsidRPr="00010D2B">
              <w:rPr>
                <w:sz w:val="28"/>
              </w:rPr>
              <w:t>пограничного</w:t>
            </w:r>
            <w:r>
              <w:rPr>
                <w:sz w:val="28"/>
              </w:rPr>
              <w:t>)</w:t>
            </w:r>
            <w:r w:rsidRPr="00010D2B">
              <w:rPr>
                <w:sz w:val="28"/>
              </w:rPr>
              <w:t xml:space="preserve"> класса «Отвага» (авторы:</w:t>
            </w:r>
            <w:proofErr w:type="gramEnd"/>
            <w:r w:rsidRPr="00010D2B">
              <w:rPr>
                <w:sz w:val="28"/>
              </w:rPr>
              <w:t xml:space="preserve"> Кружаева Ю.В., Семченко О.В.)</w:t>
            </w:r>
          </w:p>
          <w:p w:rsidR="002D4E71" w:rsidRPr="004B0369" w:rsidRDefault="002D4E71" w:rsidP="005D4EB9">
            <w:pPr>
              <w:spacing w:before="120" w:line="240" w:lineRule="exact"/>
              <w:jc w:val="both"/>
            </w:pPr>
            <w:proofErr w:type="gramStart"/>
            <w:r w:rsidRPr="00010D2B">
              <w:rPr>
                <w:sz w:val="28"/>
              </w:rPr>
              <w:t>Утверждена</w:t>
            </w:r>
            <w:proofErr w:type="gramEnd"/>
            <w:r w:rsidRPr="00010D2B">
              <w:rPr>
                <w:sz w:val="28"/>
              </w:rPr>
              <w:t xml:space="preserve"> приказом директора от 19.08.2022 № 54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>
              <w:t>13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BE1D61" w:rsidRDefault="002D4E71" w:rsidP="005D4EB9">
            <w:pPr>
              <w:spacing w:before="120" w:line="240" w:lineRule="exact"/>
              <w:jc w:val="both"/>
              <w:rPr>
                <w:kern w:val="2"/>
              </w:rPr>
            </w:pPr>
            <w:r w:rsidRPr="00BE1D61">
              <w:rPr>
                <w:kern w:val="2"/>
              </w:rPr>
              <w:t xml:space="preserve"> Отчет о работе кадетского класса/объединения, размещенный в сети Интернет (указать адрес </w:t>
            </w:r>
            <w:proofErr w:type="spellStart"/>
            <w:proofErr w:type="gramStart"/>
            <w:r w:rsidRPr="00BE1D61">
              <w:rPr>
                <w:kern w:val="2"/>
              </w:rPr>
              <w:t>Интернет-ссылки</w:t>
            </w:r>
            <w:proofErr w:type="spellEnd"/>
            <w:proofErr w:type="gramEnd"/>
            <w:r w:rsidRPr="00BE1D61">
              <w:rPr>
                <w:kern w:val="2"/>
              </w:rPr>
              <w:t>)</w:t>
            </w:r>
          </w:p>
        </w:tc>
        <w:tc>
          <w:tcPr>
            <w:tcW w:w="4252" w:type="dxa"/>
          </w:tcPr>
          <w:p w:rsidR="002D4E71" w:rsidRPr="00EF1D07" w:rsidRDefault="002D4E71" w:rsidP="005D4EB9">
            <w:pPr>
              <w:spacing w:before="120" w:line="240" w:lineRule="exact"/>
              <w:jc w:val="center"/>
              <w:rPr>
                <w:color w:val="FF0000"/>
              </w:rPr>
            </w:pPr>
            <w:hyperlink r:id="rId6" w:history="1">
              <w:r w:rsidRPr="00C92117">
                <w:rPr>
                  <w:rStyle w:val="a3"/>
                </w:rPr>
                <w:t>http://mogilevka.edu.27.ru/?page=568</w:t>
              </w:r>
            </w:hyperlink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20" w:line="240" w:lineRule="exact"/>
              <w:jc w:val="center"/>
            </w:pPr>
            <w:r>
              <w:t>14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20" w:line="240" w:lineRule="exact"/>
              <w:jc w:val="both"/>
              <w:rPr>
                <w:kern w:val="2"/>
              </w:rPr>
            </w:pPr>
            <w:r>
              <w:t>Информация о качестве знаний в кадетском классе (только для кадет)</w:t>
            </w:r>
          </w:p>
        </w:tc>
        <w:tc>
          <w:tcPr>
            <w:tcW w:w="4252" w:type="dxa"/>
          </w:tcPr>
          <w:p w:rsidR="002D4E71" w:rsidRPr="003D70D0" w:rsidRDefault="002D4E71" w:rsidP="005D4EB9">
            <w:pPr>
              <w:spacing w:before="100" w:line="240" w:lineRule="exact"/>
            </w:pPr>
            <w:r w:rsidRPr="003D70D0">
              <w:t>2021-2022 учебный год</w:t>
            </w:r>
          </w:p>
          <w:p w:rsidR="002D4E71" w:rsidRPr="003D70D0" w:rsidRDefault="002D4E71" w:rsidP="005D4EB9">
            <w:pPr>
              <w:spacing w:before="100" w:line="240" w:lineRule="exact"/>
            </w:pPr>
            <w:r w:rsidRPr="003D70D0">
              <w:t>1 четверть - 42,8 %</w:t>
            </w:r>
          </w:p>
          <w:p w:rsidR="002D4E71" w:rsidRPr="003D70D0" w:rsidRDefault="002D4E71" w:rsidP="005D4EB9">
            <w:pPr>
              <w:spacing w:before="100" w:line="240" w:lineRule="exact"/>
            </w:pPr>
            <w:r w:rsidRPr="003D70D0">
              <w:t>2четверть- 47,6%</w:t>
            </w:r>
          </w:p>
          <w:p w:rsidR="002D4E71" w:rsidRPr="004B0369" w:rsidRDefault="002D4E71" w:rsidP="005D4EB9">
            <w:pPr>
              <w:spacing w:before="120" w:line="240" w:lineRule="exact"/>
            </w:pPr>
            <w:r w:rsidRPr="003D70D0">
              <w:t>3четверть- 47,6%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15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  <w:rPr>
                <w:kern w:val="2"/>
              </w:rPr>
            </w:pPr>
            <w:proofErr w:type="spellStart"/>
            <w:r>
              <w:t>Портфолиоучащихся</w:t>
            </w:r>
            <w:proofErr w:type="spellEnd"/>
            <w:r>
              <w:t xml:space="preserve"> кадетского класса/объединения (</w:t>
            </w:r>
            <w:proofErr w:type="gramStart"/>
            <w:r>
              <w:t>указать о наличии</w:t>
            </w:r>
            <w:proofErr w:type="gramEnd"/>
            <w:r w:rsidRPr="004B0369">
              <w:t>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proofErr w:type="spellStart"/>
            <w:r>
              <w:t>Портфолио</w:t>
            </w:r>
            <w:proofErr w:type="spellEnd"/>
            <w:r>
              <w:t xml:space="preserve"> есть у каждого ученика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16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  <w:rPr>
                <w:kern w:val="2"/>
              </w:rPr>
            </w:pPr>
            <w:r w:rsidRPr="004B0369">
              <w:t xml:space="preserve">Количество </w:t>
            </w:r>
            <w:r>
              <w:t>учащихся кадетского класса/объединения</w:t>
            </w:r>
            <w:r w:rsidRPr="004B0369">
              <w:t>, состоящих на учете в комиссии по делам несовершеннолет</w:t>
            </w:r>
            <w:r>
              <w:t xml:space="preserve">них </w:t>
            </w:r>
            <w:r w:rsidRPr="004B0369">
              <w:t>(чел)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нет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17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t>Количество</w:t>
            </w:r>
            <w:r w:rsidRPr="004B0369">
              <w:rPr>
                <w:kern w:val="2"/>
              </w:rPr>
              <w:t xml:space="preserve"> воспитанников, выполнивших первые, вторые спортивные разряды, спортивное звание </w:t>
            </w:r>
            <w:r>
              <w:rPr>
                <w:kern w:val="2"/>
              </w:rPr>
              <w:t>«</w:t>
            </w:r>
            <w:r w:rsidRPr="004B0369">
              <w:rPr>
                <w:kern w:val="2"/>
              </w:rPr>
              <w:t>Кандидат в мастера спорта</w:t>
            </w:r>
            <w:r>
              <w:rPr>
                <w:kern w:val="2"/>
              </w:rPr>
              <w:t>»</w:t>
            </w:r>
            <w:r w:rsidRPr="004B0369">
              <w:rPr>
                <w:kern w:val="2"/>
              </w:rPr>
              <w:t xml:space="preserve"> по военно-прикладным видам спорта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нет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18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proofErr w:type="gramStart"/>
            <w:r w:rsidRPr="004B0369">
              <w:t>Участие в районных, городских, региональных, межрегиональных, всероссийских мероприятиях патриотической направленности (указать наименование мероприятия, уровень, сроки)</w:t>
            </w:r>
            <w:proofErr w:type="gramEnd"/>
          </w:p>
        </w:tc>
        <w:tc>
          <w:tcPr>
            <w:tcW w:w="4252" w:type="dxa"/>
          </w:tcPr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>1.Районный к</w:t>
            </w:r>
            <w:r w:rsidRPr="00360220">
              <w:rPr>
                <w:rFonts w:eastAsiaTheme="minorHAnsi"/>
              </w:rPr>
              <w:t xml:space="preserve">онкурс </w:t>
            </w:r>
            <w:r>
              <w:rPr>
                <w:rFonts w:eastAsiaTheme="minorHAnsi"/>
              </w:rPr>
              <w:t xml:space="preserve">чтецов, </w:t>
            </w:r>
            <w:r w:rsidRPr="00360220">
              <w:rPr>
                <w:rFonts w:eastAsiaTheme="minorHAnsi"/>
              </w:rPr>
              <w:t>посвященный Дню Защитника Отечества</w:t>
            </w:r>
            <w:r>
              <w:rPr>
                <w:rFonts w:eastAsiaTheme="minorHAnsi"/>
              </w:rPr>
              <w:t>( 2человека</w:t>
            </w:r>
            <w:proofErr w:type="gramStart"/>
            <w:r>
              <w:rPr>
                <w:rFonts w:eastAsiaTheme="minorHAnsi"/>
              </w:rPr>
              <w:t>,Д</w:t>
            </w:r>
            <w:proofErr w:type="gramEnd"/>
            <w:r>
              <w:rPr>
                <w:rFonts w:eastAsiaTheme="minorHAnsi"/>
              </w:rPr>
              <w:t>ипломы 1 степени, февраль 2022)</w:t>
            </w:r>
          </w:p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>2.Участие в праздничных мероприятиях, посвящённых празднованию Дню Победы на территории Могилёвского Сельского поселения(10 человек, Благодарственные письма Главы сельского поселения И.В. Беловой, май 2021)</w:t>
            </w:r>
          </w:p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>3.Районные соревнования по лыжным гонкам «Дети казачества(3 человека, Грамоты 1,2,3 места, март 2022)</w:t>
            </w:r>
          </w:p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4.Районнаяэстафета «Мы едины», посвященная Дню народного единства</w:t>
            </w:r>
            <w:proofErr w:type="gramStart"/>
            <w:r>
              <w:rPr>
                <w:rFonts w:eastAsiaTheme="minorHAnsi"/>
              </w:rPr>
              <w:t xml:space="preserve">( </w:t>
            </w:r>
            <w:proofErr w:type="gramEnd"/>
            <w:r>
              <w:rPr>
                <w:rFonts w:eastAsiaTheme="minorHAnsi"/>
              </w:rPr>
              <w:t>4 человека, Грамоты 1 место, октябрь 2021 )</w:t>
            </w:r>
          </w:p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 w:rsidRPr="006E67A4">
              <w:rPr>
                <w:rFonts w:eastAsiaTheme="minorHAnsi"/>
              </w:rPr>
              <w:t>5. Районный творческий конкурс «Мы за безопасное будущее», посвящённого 373-летию Российской пожарной охраны»</w:t>
            </w:r>
            <w:r>
              <w:rPr>
                <w:rFonts w:eastAsiaTheme="minorHAnsi"/>
              </w:rPr>
              <w:t xml:space="preserve"> (2 человека ,1 место, участник)</w:t>
            </w:r>
          </w:p>
          <w:p w:rsidR="002D4E7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6.Районныя акция «</w:t>
            </w:r>
            <w:proofErr w:type="spellStart"/>
            <w:r>
              <w:rPr>
                <w:rFonts w:eastAsiaTheme="minorHAnsi"/>
              </w:rPr>
              <w:t>Добролап</w:t>
            </w:r>
            <w:proofErr w:type="spellEnd"/>
            <w:r>
              <w:rPr>
                <w:rFonts w:eastAsiaTheme="minorHAnsi"/>
              </w:rPr>
              <w:t>» (15 человек, Благодарности,2021.</w:t>
            </w:r>
            <w:proofErr w:type="gramEnd"/>
          </w:p>
          <w:p w:rsidR="002D4E71" w:rsidRPr="00BE1D61" w:rsidRDefault="002D4E71" w:rsidP="005D4EB9">
            <w:pPr>
              <w:spacing w:before="100" w:line="240" w:lineRule="exact"/>
              <w:rPr>
                <w:rFonts w:eastAsiaTheme="minorHAnsi"/>
              </w:rPr>
            </w:pPr>
            <w:r>
              <w:rPr>
                <w:rFonts w:eastAsiaTheme="minorHAnsi"/>
              </w:rPr>
              <w:t>7. Краевой дистанционный конкурс рисунков «Родной край. Зимние пейзажи»(1 человек, Сертификат участника,2022)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lastRenderedPageBreak/>
              <w:t>19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proofErr w:type="gramStart"/>
            <w:r w:rsidRPr="004B0369">
              <w:rPr>
                <w:kern w:val="2"/>
              </w:rPr>
              <w:t xml:space="preserve">Количество победителей, призеров мероприятий патриотической направленности </w:t>
            </w:r>
            <w:r w:rsidRPr="004B0369">
              <w:t>регионального, межрегионального, всероссийского уровня (чел) (указать наименование мероприятия, уровень, сроки, занятое место)</w:t>
            </w:r>
            <w:proofErr w:type="gramEnd"/>
          </w:p>
        </w:tc>
        <w:tc>
          <w:tcPr>
            <w:tcW w:w="4252" w:type="dxa"/>
          </w:tcPr>
          <w:p w:rsidR="002D4E71" w:rsidRDefault="002D4E71" w:rsidP="005D4EB9">
            <w:pPr>
              <w:spacing w:before="100" w:line="240" w:lineRule="exact"/>
              <w:ind w:left="360"/>
              <w:rPr>
                <w:rFonts w:eastAsiaTheme="minorHAnsi"/>
              </w:rPr>
            </w:pPr>
            <w:r>
              <w:t>1.</w:t>
            </w:r>
            <w:r w:rsidRPr="00D54CFE">
              <w:t xml:space="preserve">Всероссийский Образовательный марафон на </w:t>
            </w:r>
            <w:proofErr w:type="spellStart"/>
            <w:r w:rsidRPr="00D54CFE">
              <w:t>Учи</w:t>
            </w:r>
            <w:proofErr w:type="gramStart"/>
            <w:r w:rsidRPr="00D54CFE">
              <w:t>.р</w:t>
            </w:r>
            <w:proofErr w:type="gramEnd"/>
            <w:r w:rsidRPr="00D54CFE">
              <w:t>у</w:t>
            </w:r>
            <w:proofErr w:type="spellEnd"/>
            <w:r w:rsidRPr="00D54CFE">
              <w:t xml:space="preserve"> «Космическое приключение»(</w:t>
            </w:r>
            <w:r w:rsidRPr="00D54CFE">
              <w:rPr>
                <w:rFonts w:eastAsiaTheme="minorHAnsi"/>
              </w:rPr>
              <w:t xml:space="preserve"> 1 место по школе, Артём </w:t>
            </w:r>
            <w:proofErr w:type="spellStart"/>
            <w:r w:rsidRPr="00D54CFE">
              <w:rPr>
                <w:rFonts w:eastAsiaTheme="minorHAnsi"/>
              </w:rPr>
              <w:t>Семченко-лучший</w:t>
            </w:r>
            <w:proofErr w:type="spellEnd"/>
            <w:r w:rsidRPr="00D54CFE">
              <w:rPr>
                <w:rFonts w:eastAsiaTheme="minorHAnsi"/>
              </w:rPr>
              <w:t xml:space="preserve"> результат, октябрь 2021)</w:t>
            </w:r>
          </w:p>
          <w:p w:rsidR="002D4E71" w:rsidRPr="00D54CFE" w:rsidRDefault="002D4E71" w:rsidP="005D4EB9">
            <w:pPr>
              <w:spacing w:before="100" w:line="240" w:lineRule="exact"/>
              <w:ind w:left="360"/>
            </w:pPr>
            <w:r>
              <w:rPr>
                <w:rFonts w:eastAsiaTheme="minorHAnsi"/>
              </w:rPr>
              <w:t>2.</w:t>
            </w:r>
            <w:r w:rsidRPr="00D54CFE">
              <w:t xml:space="preserve"> Всероссийский Образовательный марафон на </w:t>
            </w:r>
            <w:proofErr w:type="spellStart"/>
            <w:r w:rsidRPr="00D54CFE">
              <w:t>Учи</w:t>
            </w:r>
            <w:proofErr w:type="gramStart"/>
            <w:r w:rsidRPr="00D54CFE">
              <w:t>.р</w:t>
            </w:r>
            <w:proofErr w:type="gramEnd"/>
            <w:r w:rsidRPr="00D54CFE">
              <w:t>у</w:t>
            </w:r>
            <w:proofErr w:type="spellEnd"/>
            <w:r>
              <w:t xml:space="preserve"> « Рыцарский турнир»(2 место по школе, август 2021)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20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rPr>
                <w:kern w:val="2"/>
              </w:rPr>
              <w:t xml:space="preserve">Письма поддержки </w:t>
            </w:r>
            <w:r w:rsidRPr="004B0369">
              <w:t>(перечислить)</w:t>
            </w:r>
            <w:r>
              <w:t>, публикации в средствах массовой информации</w:t>
            </w:r>
          </w:p>
        </w:tc>
        <w:tc>
          <w:tcPr>
            <w:tcW w:w="4252" w:type="dxa"/>
          </w:tcPr>
          <w:p w:rsidR="002D4E71" w:rsidRDefault="002D4E71" w:rsidP="005D4EB9">
            <w:pPr>
              <w:spacing w:before="100" w:line="240" w:lineRule="exact"/>
              <w:jc w:val="center"/>
            </w:pPr>
            <w:r>
              <w:t>Статья в газете «Наша время» № 1 от 13.01.2022</w:t>
            </w:r>
          </w:p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«Дорожите званием кадета»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21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</w:pPr>
            <w:r w:rsidRPr="004B0369">
              <w:rPr>
                <w:kern w:val="2"/>
              </w:rPr>
              <w:t>Проведение военно-полевых сборов на базе воинских частей (указать количество мероприятий, время проведения, наименование воинской части)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нет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22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  <w:rPr>
                <w:kern w:val="2"/>
              </w:rPr>
            </w:pPr>
            <w:r w:rsidRPr="004B0369">
              <w:t xml:space="preserve">Организация летней занятости </w:t>
            </w:r>
            <w:r>
              <w:t>учащихся кадетского класса</w:t>
            </w:r>
            <w:r w:rsidRPr="004B0369">
              <w:t xml:space="preserve"> (проведенные походы, летние сборы, лагеря) </w:t>
            </w:r>
            <w:r w:rsidRPr="004B0369">
              <w:rPr>
                <w:kern w:val="2"/>
              </w:rPr>
              <w:t>(указать наименование мероприятия, время проведения)</w:t>
            </w: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0</w:t>
            </w:r>
          </w:p>
        </w:tc>
      </w:tr>
      <w:tr w:rsidR="002D4E71" w:rsidRPr="004B0369" w:rsidTr="005D4EB9">
        <w:tc>
          <w:tcPr>
            <w:tcW w:w="675" w:type="dxa"/>
          </w:tcPr>
          <w:p w:rsidR="002D4E71" w:rsidRPr="004B0369" w:rsidRDefault="002D4E71" w:rsidP="005D4EB9">
            <w:pPr>
              <w:spacing w:before="100" w:line="240" w:lineRule="exact"/>
              <w:jc w:val="center"/>
            </w:pPr>
            <w:r>
              <w:t>23</w:t>
            </w:r>
            <w:r w:rsidRPr="004B0369">
              <w:t>. </w:t>
            </w:r>
          </w:p>
        </w:tc>
        <w:tc>
          <w:tcPr>
            <w:tcW w:w="4820" w:type="dxa"/>
          </w:tcPr>
          <w:p w:rsidR="002D4E71" w:rsidRPr="004B0369" w:rsidRDefault="002D4E71" w:rsidP="005D4EB9">
            <w:pPr>
              <w:spacing w:before="100" w:line="240" w:lineRule="exact"/>
              <w:jc w:val="both"/>
              <w:rPr>
                <w:kern w:val="2"/>
              </w:rPr>
            </w:pPr>
            <w:r w:rsidRPr="004B0369">
              <w:t>Посещение подшефной воинской части (указать наименование воинской части, количество посещений)</w:t>
            </w:r>
          </w:p>
        </w:tc>
        <w:tc>
          <w:tcPr>
            <w:tcW w:w="4252" w:type="dxa"/>
          </w:tcPr>
          <w:p w:rsidR="002D4E71" w:rsidRPr="00EF2510" w:rsidRDefault="002D4E71" w:rsidP="005D4EB9">
            <w:pPr>
              <w:pBdr>
                <w:bottom w:val="single" w:sz="4" w:space="1" w:color="auto"/>
              </w:pBd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П</w:t>
            </w:r>
            <w:r w:rsidRPr="00EF2510">
              <w:rPr>
                <w:rFonts w:eastAsiaTheme="minorHAnsi"/>
                <w:sz w:val="28"/>
                <w:szCs w:val="28"/>
              </w:rPr>
              <w:t>ограничн</w:t>
            </w:r>
            <w:r>
              <w:rPr>
                <w:rFonts w:eastAsiaTheme="minorHAnsi"/>
                <w:sz w:val="28"/>
                <w:szCs w:val="28"/>
              </w:rPr>
              <w:t>ая</w:t>
            </w:r>
          </w:p>
          <w:p w:rsidR="002D4E71" w:rsidRPr="004B0369" w:rsidRDefault="002D4E71" w:rsidP="005D4EB9">
            <w:pPr>
              <w:pBdr>
                <w:bottom w:val="single" w:sz="4" w:space="1" w:color="auto"/>
              </w:pBdr>
            </w:pPr>
            <w:r>
              <w:rPr>
                <w:rFonts w:eastAsiaTheme="minorHAnsi"/>
                <w:sz w:val="28"/>
                <w:szCs w:val="28"/>
              </w:rPr>
              <w:t xml:space="preserve">застава (Переяславка) один раз </w:t>
            </w:r>
            <w:r>
              <w:t>27.09.2021</w:t>
            </w:r>
          </w:p>
        </w:tc>
      </w:tr>
    </w:tbl>
    <w:p w:rsidR="002D4E71" w:rsidRPr="004B0369" w:rsidRDefault="002D4E71" w:rsidP="002D4E71">
      <w:pPr>
        <w:spacing w:line="240" w:lineRule="exact"/>
        <w:ind w:firstLine="720"/>
        <w:jc w:val="center"/>
        <w:rPr>
          <w:iCs/>
        </w:rPr>
      </w:pPr>
    </w:p>
    <w:tbl>
      <w:tblPr>
        <w:tblW w:w="0" w:type="auto"/>
        <w:tblLook w:val="04A0"/>
      </w:tblPr>
      <w:tblGrid>
        <w:gridCol w:w="3652"/>
        <w:gridCol w:w="1418"/>
        <w:gridCol w:w="4252"/>
      </w:tblGrid>
      <w:tr w:rsidR="002D4E71" w:rsidRPr="004B0369" w:rsidTr="005D4EB9">
        <w:tc>
          <w:tcPr>
            <w:tcW w:w="3652" w:type="dxa"/>
          </w:tcPr>
          <w:p w:rsidR="002D4E71" w:rsidRPr="004B0369" w:rsidRDefault="002D4E71" w:rsidP="005D4EB9">
            <w:pPr>
              <w:spacing w:line="240" w:lineRule="exact"/>
              <w:jc w:val="both"/>
              <w:rPr>
                <w:iCs/>
              </w:rPr>
            </w:pPr>
          </w:p>
          <w:p w:rsidR="002D4E71" w:rsidRPr="00690D07" w:rsidRDefault="002D4E71" w:rsidP="005D4EB9">
            <w:pPr>
              <w:spacing w:line="240" w:lineRule="exact"/>
              <w:jc w:val="both"/>
              <w:rPr>
                <w:iCs/>
              </w:rPr>
            </w:pPr>
            <w:r w:rsidRPr="00690D07">
              <w:rPr>
                <w:iCs/>
                <w:kern w:val="2"/>
              </w:rPr>
              <w:t>Директор образовательной организации</w:t>
            </w:r>
          </w:p>
        </w:tc>
        <w:tc>
          <w:tcPr>
            <w:tcW w:w="1418" w:type="dxa"/>
          </w:tcPr>
          <w:p w:rsidR="002D4E71" w:rsidRPr="004B0369" w:rsidRDefault="002D4E71" w:rsidP="005D4EB9">
            <w:pPr>
              <w:spacing w:line="240" w:lineRule="exact"/>
              <w:rPr>
                <w:iCs/>
              </w:rPr>
            </w:pPr>
          </w:p>
        </w:tc>
        <w:tc>
          <w:tcPr>
            <w:tcW w:w="4252" w:type="dxa"/>
          </w:tcPr>
          <w:p w:rsidR="002D4E71" w:rsidRPr="004B0369" w:rsidRDefault="002D4E71" w:rsidP="005D4EB9">
            <w:pPr>
              <w:spacing w:line="240" w:lineRule="exact"/>
              <w:rPr>
                <w:iCs/>
              </w:rPr>
            </w:pPr>
            <w:bookmarkStart w:id="0" w:name="_GoBack"/>
            <w:bookmarkEnd w:id="0"/>
            <w:r w:rsidRPr="004B0369">
              <w:rPr>
                <w:iCs/>
                <w:u w:val="single"/>
              </w:rPr>
              <w:br/>
            </w:r>
            <w:r w:rsidRPr="004B0369">
              <w:rPr>
                <w:iCs/>
              </w:rPr>
              <w:t>фамилия, имя, отчество</w:t>
            </w:r>
            <w:r>
              <w:rPr>
                <w:iCs/>
              </w:rPr>
              <w:t xml:space="preserve"> руководителя класса</w:t>
            </w:r>
            <w:r w:rsidRPr="004B0369">
              <w:rPr>
                <w:iCs/>
              </w:rPr>
              <w:t xml:space="preserve"> подпись</w:t>
            </w:r>
          </w:p>
        </w:tc>
      </w:tr>
    </w:tbl>
    <w:p w:rsidR="002D4E71" w:rsidRPr="004B0369" w:rsidRDefault="002D4E71" w:rsidP="002D4E71">
      <w:pPr>
        <w:jc w:val="both"/>
        <w:rPr>
          <w:iCs/>
          <w:kern w:val="2"/>
        </w:rPr>
      </w:pPr>
    </w:p>
    <w:p w:rsidR="002D4E71" w:rsidRDefault="002D4E71" w:rsidP="002D4E71">
      <w:r>
        <w:t>Виноградова А.Г.</w:t>
      </w:r>
      <w:r>
        <w:tab/>
      </w:r>
      <w:r>
        <w:tab/>
      </w:r>
      <w:r>
        <w:tab/>
      </w:r>
      <w:r>
        <w:tab/>
      </w:r>
      <w:r>
        <w:tab/>
      </w:r>
      <w:r>
        <w:tab/>
        <w:t>Семченко О.В.</w:t>
      </w:r>
    </w:p>
    <w:p w:rsidR="00E80B28" w:rsidRDefault="00E80B28"/>
    <w:sectPr w:rsidR="00E80B28" w:rsidSect="00B51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D4E71"/>
    <w:rsid w:val="002D4E71"/>
    <w:rsid w:val="00E8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4E71"/>
    <w:pPr>
      <w:keepNext/>
      <w:widowControl w:val="0"/>
      <w:autoSpaceDE w:val="0"/>
      <w:autoSpaceDN w:val="0"/>
      <w:adjustRightInd w:val="0"/>
      <w:ind w:firstLine="68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4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D4E71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2D4E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2D4E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2">
    <w:name w:val="c2"/>
    <w:basedOn w:val="a"/>
    <w:rsid w:val="002D4E71"/>
    <w:pPr>
      <w:spacing w:before="100" w:beforeAutospacing="1" w:after="100" w:afterAutospacing="1"/>
    </w:pPr>
  </w:style>
  <w:style w:type="character" w:customStyle="1" w:styleId="c5">
    <w:name w:val="c5"/>
    <w:basedOn w:val="a0"/>
    <w:rsid w:val="002D4E71"/>
  </w:style>
  <w:style w:type="character" w:customStyle="1" w:styleId="w">
    <w:name w:val="w"/>
    <w:basedOn w:val="a0"/>
    <w:rsid w:val="002D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ilevka.edu.27.ru/?page=568" TargetMode="External"/><Relationship Id="rId5" Type="http://schemas.openxmlformats.org/officeDocument/2006/relationships/hyperlink" Target="http://mogilevka.edu.27.ru/?page=568" TargetMode="External"/><Relationship Id="rId4" Type="http://schemas.openxmlformats.org/officeDocument/2006/relationships/hyperlink" Target="mailto:mogilevka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0</DocSecurity>
  <Lines>39</Lines>
  <Paragraphs>11</Paragraphs>
  <ScaleCrop>false</ScaleCrop>
  <Company>Bryansk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2022-04-12T09:08:00Z</dcterms:created>
  <dcterms:modified xsi:type="dcterms:W3CDTF">2022-04-12T09:08:00Z</dcterms:modified>
</cp:coreProperties>
</file>