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0E" w:rsidRDefault="00703C0E" w:rsidP="00703C0E">
      <w:pPr>
        <w:spacing w:after="0" w:line="240" w:lineRule="auto"/>
        <w:ind w:firstLine="709"/>
        <w:jc w:val="right"/>
      </w:pPr>
      <w:bookmarkStart w:id="0" w:name="_GoBack"/>
      <w:bookmarkEnd w:id="0"/>
      <w:r>
        <w:t>Приложение</w:t>
      </w:r>
    </w:p>
    <w:p w:rsidR="00703C0E" w:rsidRDefault="00703C0E" w:rsidP="00703C0E">
      <w:pPr>
        <w:spacing w:after="0" w:line="240" w:lineRule="auto"/>
        <w:ind w:firstLine="709"/>
        <w:jc w:val="right"/>
      </w:pPr>
    </w:p>
    <w:p w:rsidR="00703C0E" w:rsidRDefault="00703C0E" w:rsidP="00703C0E">
      <w:pPr>
        <w:spacing w:after="0" w:line="240" w:lineRule="auto"/>
        <w:jc w:val="center"/>
      </w:pPr>
      <w:r>
        <w:t>Информация</w:t>
      </w:r>
      <w:r>
        <w:br/>
        <w:t>об ответственности за совершение правонарушений</w:t>
      </w:r>
    </w:p>
    <w:p w:rsidR="00703C0E" w:rsidRDefault="00703C0E" w:rsidP="00703C0E">
      <w:pPr>
        <w:spacing w:after="0" w:line="240" w:lineRule="auto"/>
        <w:jc w:val="both"/>
      </w:pPr>
    </w:p>
    <w:p w:rsidR="00260E26" w:rsidRDefault="00260E26" w:rsidP="00BF589D">
      <w:pPr>
        <w:spacing w:after="0" w:line="240" w:lineRule="auto"/>
        <w:ind w:firstLine="709"/>
        <w:jc w:val="both"/>
      </w:pPr>
      <w:r>
        <w:t xml:space="preserve">В силу </w:t>
      </w:r>
      <w:r w:rsidRPr="00BF589D">
        <w:rPr>
          <w:b/>
        </w:rPr>
        <w:t>статьи 20.2 Кодекса об административных правонарушениях Российской Федерации</w:t>
      </w:r>
    </w:p>
    <w:p w:rsidR="00260E26" w:rsidRDefault="00260E26" w:rsidP="00BF589D">
      <w:pPr>
        <w:spacing w:after="0" w:line="240" w:lineRule="auto"/>
        <w:ind w:firstLine="709"/>
        <w:jc w:val="both"/>
      </w:pPr>
      <w:r>
        <w:t xml:space="preserve">1) нарушение установленного порядка организации либо проведения </w:t>
      </w:r>
      <w:r w:rsidR="00CD0328">
        <w:br/>
      </w:r>
      <w:r>
        <w:t>собрания, митинга, демонстрации, шествия или пикетирования,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w:t>
      </w:r>
      <w:r w:rsidR="00CD0328">
        <w:br/>
      </w:r>
      <w:r>
        <w:t xml:space="preserve">от десяти тысяч до двадцати тысяч рублей или обязательные работы на срок до сорока часов; </w:t>
      </w:r>
    </w:p>
    <w:p w:rsidR="00260E26" w:rsidRDefault="00260E26" w:rsidP="00BF589D">
      <w:pPr>
        <w:spacing w:after="0" w:line="240" w:lineRule="auto"/>
        <w:ind w:firstLine="709"/>
        <w:jc w:val="both"/>
      </w:pPr>
      <w:r>
        <w:t>2)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w:t>
      </w:r>
    </w:p>
    <w:p w:rsidR="00260E26" w:rsidRPr="00BF589D" w:rsidRDefault="00260E26" w:rsidP="00BF589D">
      <w:pPr>
        <w:spacing w:after="0" w:line="240" w:lineRule="auto"/>
        <w:ind w:firstLine="709"/>
        <w:jc w:val="both"/>
        <w:rPr>
          <w:spacing w:val="-2"/>
        </w:rPr>
      </w:pPr>
      <w:r w:rsidRPr="00BF589D">
        <w:rPr>
          <w:spacing w:val="-2"/>
        </w:rPr>
        <w:t>3) организация либо проведение публичного мероприятия без подачи в установленном порядке уведомления о проведении публичного мероприятия,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w:t>
      </w:r>
    </w:p>
    <w:p w:rsidR="00260E26" w:rsidRDefault="00260E26" w:rsidP="00BF589D">
      <w:pPr>
        <w:spacing w:after="0" w:line="240" w:lineRule="auto"/>
        <w:ind w:firstLine="709"/>
        <w:jc w:val="both"/>
      </w:pPr>
      <w:r>
        <w:t xml:space="preserve">4) действия (бездействие), указанные в пунктах 1, 3,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w:t>
      </w:r>
      <w:r w:rsidR="00CD0328">
        <w:br/>
      </w:r>
      <w:r>
        <w:t>заполняемости территории (помещения), -</w:t>
      </w:r>
    </w:p>
    <w:p w:rsidR="00260E26" w:rsidRDefault="00260E26" w:rsidP="00BF589D">
      <w:pPr>
        <w:spacing w:after="0" w:line="240" w:lineRule="auto"/>
        <w:ind w:firstLine="709"/>
        <w:jc w:val="both"/>
      </w:pPr>
      <w:r w:rsidRPr="00BF589D">
        <w:rPr>
          <w:b/>
        </w:rPr>
        <w:t>для граждан</w:t>
      </w:r>
      <w:r>
        <w:t xml:space="preserve"> влекут наложение административного штрафа в размере </w:t>
      </w:r>
      <w:r w:rsidR="00CD0328">
        <w:br/>
      </w:r>
      <w:r>
        <w:t xml:space="preserve">от тридцати тысяч до пятидесяти тысяч рублей, или обязательные работы на срок до ста часов, или административный арест на срок до пятнадцати суток; </w:t>
      </w:r>
    </w:p>
    <w:p w:rsidR="00260E26" w:rsidRDefault="00260E26" w:rsidP="00BF589D">
      <w:pPr>
        <w:spacing w:after="0" w:line="240" w:lineRule="auto"/>
        <w:ind w:firstLine="709"/>
        <w:jc w:val="both"/>
      </w:pPr>
      <w:r>
        <w:t>5) действия (бездействие), предусмотренные пунктами 1, 3, повлекшие причинение вреда здоровью человека или имуществу, если эти действия (бездействие) не содержат уголовно наказуемого деяния, -</w:t>
      </w:r>
    </w:p>
    <w:p w:rsidR="00260E26" w:rsidRDefault="00260E26" w:rsidP="00BF589D">
      <w:pPr>
        <w:spacing w:after="0" w:line="240" w:lineRule="auto"/>
        <w:ind w:firstLine="709"/>
        <w:jc w:val="both"/>
      </w:pPr>
      <w:r w:rsidRPr="00BF589D">
        <w:rPr>
          <w:b/>
        </w:rPr>
        <w:t>для граждан</w:t>
      </w:r>
      <w:r>
        <w:t xml:space="preserve"> влекут наложение административного штрафа в размере от ста тысяч до трехсот тысяч рублей, или обязательные работы на срок до двухсот часов, или административный арест на срок до двадцати суток (для организаторов публичного мероприятия), до пятнадцати суток (для участников публичного мероприятия);</w:t>
      </w:r>
    </w:p>
    <w:p w:rsidR="00260E26" w:rsidRDefault="00260E26" w:rsidP="00BF589D">
      <w:pPr>
        <w:spacing w:after="0" w:line="240" w:lineRule="auto"/>
        <w:ind w:firstLine="709"/>
        <w:jc w:val="both"/>
      </w:pPr>
      <w:r>
        <w:t xml:space="preserve">6)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w:t>
      </w:r>
      <w:r>
        <w:lastRenderedPageBreak/>
        <w:t>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десяти тысяч до двадцати тысяч рублей, или обязательные работы на срок до ста часов, или административный арест на срок до пятнадцати суток; </w:t>
      </w:r>
    </w:p>
    <w:p w:rsidR="00260E26" w:rsidRDefault="00260E26" w:rsidP="00BF589D">
      <w:pPr>
        <w:spacing w:after="0" w:line="240" w:lineRule="auto"/>
        <w:ind w:firstLine="709"/>
        <w:jc w:val="both"/>
      </w:pPr>
      <w:r>
        <w:t>7) повторное совершение административного правонарушения, предусмотренного частями 1 - 6.1 статьи 20.2 Кодекса об административных правонарушениях Российской Федерации, если это действие не содержит уголовно наказуемого деяния, -</w:t>
      </w:r>
    </w:p>
    <w:p w:rsidR="002249A5"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w:t>
      </w:r>
      <w:r w:rsidR="00BF589D">
        <w:t>.</w:t>
      </w:r>
      <w:r>
        <w:t xml:space="preserve"> </w:t>
      </w:r>
    </w:p>
    <w:p w:rsidR="00BF589D" w:rsidRDefault="00BF589D" w:rsidP="00BF589D">
      <w:pPr>
        <w:spacing w:after="0" w:line="240" w:lineRule="auto"/>
        <w:ind w:firstLine="709"/>
        <w:jc w:val="both"/>
      </w:pPr>
    </w:p>
    <w:p w:rsidR="00855446" w:rsidRDefault="00855446" w:rsidP="00855446">
      <w:pPr>
        <w:spacing w:after="0" w:line="240" w:lineRule="auto"/>
        <w:ind w:firstLine="709"/>
        <w:jc w:val="both"/>
      </w:pPr>
      <w:r>
        <w:t xml:space="preserve">В силу </w:t>
      </w:r>
      <w:r w:rsidRPr="00855446">
        <w:rPr>
          <w:b/>
        </w:rPr>
        <w:t>статьи 212.1 Уголовного кодекса Российской Федерации</w:t>
      </w:r>
    </w:p>
    <w:p w:rsidR="00855446" w:rsidRDefault="00855446" w:rsidP="00855446">
      <w:pPr>
        <w:spacing w:after="0" w:line="240" w:lineRule="auto"/>
        <w:ind w:firstLine="709"/>
        <w:jc w:val="both"/>
      </w:pPr>
      <w:r w:rsidRPr="008C42DD">
        <w:rPr>
          <w:b/>
        </w:rPr>
        <w:t>неоднократное</w:t>
      </w:r>
      <w:r>
        <w:t xml:space="preserve"> нарушение установленного порядка организации либо проведения собрания, митинга, демонстрации, шествия или пикетирования</w:t>
      </w:r>
    </w:p>
    <w:p w:rsidR="00855446" w:rsidRDefault="00855446" w:rsidP="00855446">
      <w:pPr>
        <w:spacing w:after="0" w:line="240" w:lineRule="auto"/>
        <w:ind w:firstLine="709"/>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CD0328" w:rsidRDefault="00CD0328" w:rsidP="00855446">
      <w:pPr>
        <w:spacing w:after="0" w:line="240" w:lineRule="auto"/>
        <w:ind w:firstLine="709"/>
        <w:jc w:val="both"/>
      </w:pPr>
    </w:p>
    <w:p w:rsidR="00CD0328" w:rsidRDefault="00CD0328" w:rsidP="00855446">
      <w:pPr>
        <w:spacing w:after="0" w:line="240" w:lineRule="auto"/>
        <w:ind w:firstLine="709"/>
        <w:jc w:val="both"/>
      </w:pPr>
    </w:p>
    <w:p w:rsidR="00CD0328" w:rsidRDefault="00CD0328" w:rsidP="00CD0328">
      <w:pPr>
        <w:spacing w:after="0" w:line="240" w:lineRule="auto"/>
        <w:jc w:val="center"/>
      </w:pPr>
      <w:r>
        <w:t>_______________</w:t>
      </w:r>
    </w:p>
    <w:sectPr w:rsidR="00CD0328" w:rsidSect="00CD0328">
      <w:headerReference w:type="default" r:id="rId7"/>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49" w:rsidRDefault="00D84649" w:rsidP="00CD0328">
      <w:pPr>
        <w:spacing w:after="0" w:line="240" w:lineRule="auto"/>
      </w:pPr>
      <w:r>
        <w:separator/>
      </w:r>
    </w:p>
  </w:endnote>
  <w:endnote w:type="continuationSeparator" w:id="0">
    <w:p w:rsidR="00D84649" w:rsidRDefault="00D84649" w:rsidP="00CD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49" w:rsidRDefault="00D84649" w:rsidP="00CD0328">
      <w:pPr>
        <w:spacing w:after="0" w:line="240" w:lineRule="auto"/>
      </w:pPr>
      <w:r>
        <w:separator/>
      </w:r>
    </w:p>
  </w:footnote>
  <w:footnote w:type="continuationSeparator" w:id="0">
    <w:p w:rsidR="00D84649" w:rsidRDefault="00D84649" w:rsidP="00CD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72572"/>
      <w:docPartObj>
        <w:docPartGallery w:val="Page Numbers (Top of Page)"/>
        <w:docPartUnique/>
      </w:docPartObj>
    </w:sdtPr>
    <w:sdtEndPr>
      <w:rPr>
        <w:sz w:val="24"/>
      </w:rPr>
    </w:sdtEndPr>
    <w:sdtContent>
      <w:p w:rsidR="00CD0328" w:rsidRPr="00CD0328" w:rsidRDefault="00CD0328">
        <w:pPr>
          <w:pStyle w:val="a6"/>
          <w:jc w:val="center"/>
          <w:rPr>
            <w:sz w:val="24"/>
          </w:rPr>
        </w:pPr>
        <w:r w:rsidRPr="00CD0328">
          <w:rPr>
            <w:sz w:val="24"/>
          </w:rPr>
          <w:fldChar w:fldCharType="begin"/>
        </w:r>
        <w:r w:rsidRPr="00CD0328">
          <w:rPr>
            <w:sz w:val="24"/>
          </w:rPr>
          <w:instrText>PAGE   \* MERGEFORMAT</w:instrText>
        </w:r>
        <w:r w:rsidRPr="00CD0328">
          <w:rPr>
            <w:sz w:val="24"/>
          </w:rPr>
          <w:fldChar w:fldCharType="separate"/>
        </w:r>
        <w:r w:rsidR="00347105">
          <w:rPr>
            <w:noProof/>
            <w:sz w:val="24"/>
          </w:rPr>
          <w:t>2</w:t>
        </w:r>
        <w:r w:rsidRPr="00CD0328">
          <w:rPr>
            <w:sz w:val="24"/>
          </w:rPr>
          <w:fldChar w:fldCharType="end"/>
        </w:r>
      </w:p>
    </w:sdtContent>
  </w:sdt>
  <w:p w:rsidR="00CD0328" w:rsidRDefault="00CD03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8512D"/>
    <w:multiLevelType w:val="hybridMultilevel"/>
    <w:tmpl w:val="805E3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1117F"/>
    <w:multiLevelType w:val="hybridMultilevel"/>
    <w:tmpl w:val="072A3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B325B"/>
    <w:multiLevelType w:val="hybridMultilevel"/>
    <w:tmpl w:val="A75C0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D7"/>
    <w:rsid w:val="002249A5"/>
    <w:rsid w:val="00260E26"/>
    <w:rsid w:val="00342823"/>
    <w:rsid w:val="00347105"/>
    <w:rsid w:val="00703C0E"/>
    <w:rsid w:val="008412D7"/>
    <w:rsid w:val="00855446"/>
    <w:rsid w:val="008C42DD"/>
    <w:rsid w:val="00BF589D"/>
    <w:rsid w:val="00CD0328"/>
    <w:rsid w:val="00D84649"/>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2486C-BD41-40E3-9F5E-05909CE4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E26"/>
    <w:pPr>
      <w:ind w:left="720"/>
      <w:contextualSpacing/>
    </w:pPr>
  </w:style>
  <w:style w:type="paragraph" w:styleId="a4">
    <w:name w:val="Balloon Text"/>
    <w:basedOn w:val="a"/>
    <w:link w:val="a5"/>
    <w:uiPriority w:val="99"/>
    <w:semiHidden/>
    <w:unhideWhenUsed/>
    <w:rsid w:val="008C42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42DD"/>
    <w:rPr>
      <w:rFonts w:ascii="Segoe UI" w:hAnsi="Segoe UI" w:cs="Segoe UI"/>
      <w:sz w:val="18"/>
      <w:szCs w:val="18"/>
    </w:rPr>
  </w:style>
  <w:style w:type="paragraph" w:styleId="a6">
    <w:name w:val="header"/>
    <w:basedOn w:val="a"/>
    <w:link w:val="a7"/>
    <w:uiPriority w:val="99"/>
    <w:unhideWhenUsed/>
    <w:rsid w:val="00CD03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0328"/>
  </w:style>
  <w:style w:type="paragraph" w:styleId="a8">
    <w:name w:val="footer"/>
    <w:basedOn w:val="a"/>
    <w:link w:val="a9"/>
    <w:uiPriority w:val="99"/>
    <w:unhideWhenUsed/>
    <w:rsid w:val="00CD03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Викторовна</dc:creator>
  <cp:keywords/>
  <dc:description/>
  <cp:lastModifiedBy>Валентина Павловна Воронина</cp:lastModifiedBy>
  <cp:revision>2</cp:revision>
  <cp:lastPrinted>2020-07-16T02:42:00Z</cp:lastPrinted>
  <dcterms:created xsi:type="dcterms:W3CDTF">2020-07-22T23:13:00Z</dcterms:created>
  <dcterms:modified xsi:type="dcterms:W3CDTF">2020-07-22T23:13:00Z</dcterms:modified>
</cp:coreProperties>
</file>