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E" w:rsidRPr="009601C1" w:rsidRDefault="00FD295E" w:rsidP="00FD295E">
      <w:pPr>
        <w:pStyle w:val="3"/>
        <w:tabs>
          <w:tab w:val="left" w:pos="4395"/>
        </w:tabs>
        <w:rPr>
          <w:rFonts w:ascii="Times New Roman" w:hAnsi="Times New Roman"/>
          <w:b/>
          <w:szCs w:val="28"/>
        </w:rPr>
      </w:pPr>
      <w:proofErr w:type="spellStart"/>
      <w:r w:rsidRPr="009601C1">
        <w:rPr>
          <w:rFonts w:ascii="Times New Roman" w:hAnsi="Times New Roman"/>
          <w:b/>
          <w:szCs w:val="28"/>
        </w:rPr>
        <w:t>Анатация</w:t>
      </w:r>
      <w:proofErr w:type="spellEnd"/>
      <w:r w:rsidRPr="009601C1">
        <w:rPr>
          <w:rFonts w:ascii="Times New Roman" w:hAnsi="Times New Roman"/>
          <w:b/>
          <w:szCs w:val="28"/>
        </w:rPr>
        <w:t xml:space="preserve"> к </w:t>
      </w:r>
      <w:proofErr w:type="gramStart"/>
      <w:r w:rsidRPr="009601C1">
        <w:rPr>
          <w:rFonts w:ascii="Times New Roman" w:hAnsi="Times New Roman"/>
          <w:b/>
          <w:szCs w:val="28"/>
        </w:rPr>
        <w:t>рабочей</w:t>
      </w:r>
      <w:proofErr w:type="gramEnd"/>
      <w:r w:rsidRPr="009601C1">
        <w:rPr>
          <w:rFonts w:ascii="Times New Roman" w:hAnsi="Times New Roman"/>
          <w:b/>
          <w:szCs w:val="28"/>
        </w:rPr>
        <w:t xml:space="preserve">  </w:t>
      </w:r>
      <w:proofErr w:type="spellStart"/>
      <w:r w:rsidRPr="009601C1">
        <w:rPr>
          <w:rFonts w:ascii="Times New Roman" w:hAnsi="Times New Roman"/>
          <w:b/>
          <w:szCs w:val="28"/>
        </w:rPr>
        <w:t>программме</w:t>
      </w:r>
      <w:proofErr w:type="spellEnd"/>
      <w:r w:rsidRPr="009601C1">
        <w:rPr>
          <w:rFonts w:ascii="Times New Roman" w:hAnsi="Times New Roman"/>
          <w:b/>
          <w:szCs w:val="28"/>
        </w:rPr>
        <w:t xml:space="preserve"> по МХК 11 класс.</w:t>
      </w:r>
    </w:p>
    <w:p w:rsidR="00FD295E" w:rsidRPr="0048103D" w:rsidRDefault="00FD295E" w:rsidP="00FD295E">
      <w:pPr>
        <w:pStyle w:val="3"/>
        <w:tabs>
          <w:tab w:val="left" w:pos="4395"/>
        </w:tabs>
        <w:spacing w:line="240" w:lineRule="auto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Рабочая  </w:t>
      </w:r>
      <w:r w:rsidRPr="0048103D">
        <w:rPr>
          <w:rFonts w:ascii="Times New Roman" w:hAnsi="Times New Roman"/>
          <w:szCs w:val="28"/>
        </w:rPr>
        <w:t>программа разработана на основе федерального компонента</w:t>
      </w:r>
      <w:r>
        <w:rPr>
          <w:rFonts w:ascii="Times New Roman" w:hAnsi="Times New Roman"/>
          <w:szCs w:val="28"/>
        </w:rPr>
        <w:t xml:space="preserve"> </w:t>
      </w:r>
      <w:r w:rsidRPr="0048103D">
        <w:rPr>
          <w:rFonts w:ascii="Times New Roman" w:hAnsi="Times New Roman"/>
          <w:szCs w:val="28"/>
        </w:rPr>
        <w:t xml:space="preserve"> государственного стандарта среднего (полного) образования по мировой художественной культуре и Примерной программы среднего (полного) образования по мировой художественной культуре для базового уровня.</w:t>
      </w:r>
      <w:proofErr w:type="gramEnd"/>
    </w:p>
    <w:p w:rsidR="00FD295E" w:rsidRPr="0048103D" w:rsidRDefault="00FD295E" w:rsidP="00FD295E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 класс</w:t>
      </w:r>
      <w:r w:rsidRPr="0048103D">
        <w:rPr>
          <w:rFonts w:ascii="Times New Roman" w:hAnsi="Times New Roman"/>
          <w:sz w:val="28"/>
          <w:szCs w:val="28"/>
        </w:rPr>
        <w:t xml:space="preserve"> средней (полной) школы, рассматриваются как важнейший этап образования и воспитания обучающихся, который интегрирует полученные ранее знания по мировой художественной культуры на уроках истории на новом художественно-эстетическом и философском уровне.</w:t>
      </w:r>
      <w:proofErr w:type="gramEnd"/>
      <w:r w:rsidRPr="0048103D">
        <w:rPr>
          <w:rFonts w:ascii="Times New Roman" w:hAnsi="Times New Roman"/>
          <w:sz w:val="28"/>
          <w:szCs w:val="28"/>
        </w:rPr>
        <w:t xml:space="preserve"> Изучение МХК в школе осуществляется в рамках базового курса и опирается на федеральный компонент государственного стандарта общего образования.</w:t>
      </w:r>
    </w:p>
    <w:p w:rsidR="00FD295E" w:rsidRPr="0048103D" w:rsidRDefault="00FD295E" w:rsidP="00FD295E">
      <w:pPr>
        <w:jc w:val="both"/>
        <w:rPr>
          <w:rFonts w:ascii="Times New Roman" w:hAnsi="Times New Roman"/>
          <w:sz w:val="28"/>
          <w:szCs w:val="28"/>
        </w:rPr>
      </w:pPr>
      <w:r w:rsidRPr="0048103D">
        <w:rPr>
          <w:rFonts w:ascii="Times New Roman" w:hAnsi="Times New Roman"/>
          <w:sz w:val="28"/>
          <w:szCs w:val="28"/>
        </w:rPr>
        <w:t xml:space="preserve">Программа ориентирована на УМК  «МХК для 10-11 классов» под редакцией </w:t>
      </w:r>
      <w:proofErr w:type="spellStart"/>
      <w:r w:rsidRPr="0048103D">
        <w:rPr>
          <w:rFonts w:ascii="Times New Roman" w:hAnsi="Times New Roman"/>
          <w:sz w:val="28"/>
          <w:szCs w:val="28"/>
        </w:rPr>
        <w:t>Г.И.Давыдовой</w:t>
      </w:r>
      <w:proofErr w:type="spellEnd"/>
      <w:r w:rsidRPr="0048103D">
        <w:rPr>
          <w:rFonts w:ascii="Times New Roman" w:hAnsi="Times New Roman"/>
          <w:sz w:val="28"/>
          <w:szCs w:val="28"/>
        </w:rPr>
        <w:t>.</w:t>
      </w:r>
    </w:p>
    <w:p w:rsidR="00FD295E" w:rsidRDefault="00FD295E" w:rsidP="00FD2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95E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на этапе основного общего образования включает 34 учебных часа  для обязательного изучения курса «МХК»</w:t>
      </w:r>
      <w:proofErr w:type="gramStart"/>
      <w:r w:rsidRPr="00FD29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9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295E">
        <w:rPr>
          <w:rFonts w:ascii="Times New Roman" w:hAnsi="Times New Roman" w:cs="Times New Roman"/>
          <w:sz w:val="28"/>
          <w:szCs w:val="28"/>
        </w:rPr>
        <w:t>з расчета 1ч. в неделю.</w:t>
      </w:r>
    </w:p>
    <w:p w:rsidR="00FD295E" w:rsidRPr="00D04937" w:rsidRDefault="00FD295E" w:rsidP="00FD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 цели и задачи курса</w:t>
      </w:r>
    </w:p>
    <w:p w:rsidR="00FD295E" w:rsidRPr="00D04937" w:rsidRDefault="00FD295E" w:rsidP="00FD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FD295E" w:rsidRPr="00D04937" w:rsidRDefault="00FD295E" w:rsidP="00FD29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FD295E" w:rsidRPr="00D04937" w:rsidRDefault="00FD295E" w:rsidP="00FD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постижение системы знаний о единстве, многообразии и национальной самобытности культур различных народов мира;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FD295E" w:rsidRPr="00D04937" w:rsidRDefault="00FD295E" w:rsidP="00FD29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FD295E" w:rsidRPr="00D04937" w:rsidRDefault="00FD295E" w:rsidP="00FD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 цели задачи курса</w:t>
      </w:r>
    </w:p>
    <w:p w:rsidR="00FD295E" w:rsidRPr="00D04937" w:rsidRDefault="00FD295E" w:rsidP="00FD295E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D295E" w:rsidRPr="00D04937" w:rsidRDefault="00FD295E" w:rsidP="00FD295E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D295E" w:rsidRPr="00D04937" w:rsidRDefault="00FD295E" w:rsidP="00FD295E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FD295E" w:rsidRPr="00D04937" w:rsidRDefault="00FD295E" w:rsidP="00FD295E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FD295E" w:rsidRDefault="00FD295E" w:rsidP="00FD295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01C1" w:rsidRPr="009601C1" w:rsidRDefault="009601C1" w:rsidP="00960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1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обучения</w:t>
      </w:r>
    </w:p>
    <w:p w:rsidR="009601C1" w:rsidRPr="009601C1" w:rsidRDefault="009601C1" w:rsidP="00960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960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960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60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практикоориентированного</w:t>
      </w:r>
      <w:proofErr w:type="spellEnd"/>
      <w:r w:rsidRPr="00960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601C1" w:rsidRDefault="009601C1" w:rsidP="009601C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96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96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</w:t>
      </w:r>
    </w:p>
    <w:p w:rsidR="00FD295E" w:rsidRPr="00FD295E" w:rsidRDefault="00FD295E" w:rsidP="00FD29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5E" w:rsidRPr="00FD295E" w:rsidRDefault="00FD295E" w:rsidP="00FD295E">
      <w:pPr>
        <w:pStyle w:val="2"/>
        <w:rPr>
          <w:rFonts w:ascii="Times New Roman" w:hAnsi="Times New Roman"/>
          <w:szCs w:val="28"/>
        </w:rPr>
      </w:pPr>
      <w:r w:rsidRPr="00FD295E">
        <w:rPr>
          <w:rStyle w:val="c5"/>
          <w:rFonts w:ascii="Times New Roman" w:hAnsi="Times New Roman"/>
          <w:b/>
          <w:color w:val="000000"/>
          <w:szCs w:val="28"/>
        </w:rPr>
        <w:lastRenderedPageBreak/>
        <w:t>УМК</w:t>
      </w:r>
      <w:proofErr w:type="gramStart"/>
      <w:r w:rsidRPr="00FD295E">
        <w:rPr>
          <w:rStyle w:val="c5"/>
          <w:rFonts w:ascii="Times New Roman" w:hAnsi="Times New Roman"/>
          <w:b/>
          <w:color w:val="000000"/>
          <w:szCs w:val="28"/>
        </w:rPr>
        <w:t xml:space="preserve"> </w:t>
      </w:r>
      <w:r w:rsidRPr="00FD295E">
        <w:rPr>
          <w:rFonts w:ascii="Times New Roman" w:hAnsi="Times New Roman"/>
          <w:szCs w:val="28"/>
        </w:rPr>
        <w:t>Д</w:t>
      </w:r>
      <w:proofErr w:type="gramEnd"/>
      <w:r w:rsidRPr="00FD295E">
        <w:rPr>
          <w:rFonts w:ascii="Times New Roman" w:hAnsi="Times New Roman"/>
          <w:szCs w:val="28"/>
        </w:rPr>
        <w:t>ля обучения используются учебники  для обучающихся общеоб</w:t>
      </w:r>
      <w:r>
        <w:rPr>
          <w:rFonts w:ascii="Times New Roman" w:hAnsi="Times New Roman"/>
          <w:szCs w:val="28"/>
        </w:rPr>
        <w:t>разовательных учреждений «МХК 11</w:t>
      </w:r>
      <w:r w:rsidRPr="00FD295E">
        <w:rPr>
          <w:rFonts w:ascii="Times New Roman" w:hAnsi="Times New Roman"/>
          <w:szCs w:val="28"/>
        </w:rPr>
        <w:t xml:space="preserve"> класс» Г.И. Данилова Москва, «Дрофа», 2011 год. Учебники включены в федеральный перечень учебников, рекомендован Министерством образования и науки РФ.</w:t>
      </w:r>
    </w:p>
    <w:p w:rsidR="00FD295E" w:rsidRPr="00FD295E" w:rsidRDefault="00FD295E" w:rsidP="00FD295E">
      <w:pPr>
        <w:pStyle w:val="c1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295E">
        <w:rPr>
          <w:rStyle w:val="c5"/>
          <w:color w:val="000000"/>
          <w:sz w:val="28"/>
          <w:szCs w:val="28"/>
        </w:rPr>
        <w:t xml:space="preserve"> </w:t>
      </w:r>
    </w:p>
    <w:p w:rsidR="00FD295E" w:rsidRPr="00FD295E" w:rsidRDefault="00FD295E" w:rsidP="00FD295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29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Дидактические материалы</w:t>
      </w:r>
    </w:p>
    <w:p w:rsidR="00FD295E" w:rsidRPr="00FD295E" w:rsidRDefault="00FD295E" w:rsidP="00FD295E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FD295E">
        <w:rPr>
          <w:rStyle w:val="c5"/>
          <w:color w:val="000000"/>
          <w:sz w:val="28"/>
          <w:szCs w:val="28"/>
        </w:rPr>
        <w:t>Электронные пособия: « Учимся понимать живопись»,</w:t>
      </w:r>
    </w:p>
    <w:p w:rsidR="00FD295E" w:rsidRPr="00FD295E" w:rsidRDefault="00FD295E" w:rsidP="00FD295E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FD295E">
        <w:rPr>
          <w:rStyle w:val="c5"/>
          <w:color w:val="000000"/>
          <w:sz w:val="28"/>
          <w:szCs w:val="28"/>
        </w:rPr>
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</w:r>
    </w:p>
    <w:p w:rsidR="00FD295E" w:rsidRPr="00FD295E" w:rsidRDefault="00FD295E" w:rsidP="00FD295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D295E" w:rsidRPr="00FD295E" w:rsidRDefault="00FD295E" w:rsidP="00FD295E">
      <w:pPr>
        <w:ind w:left="180"/>
        <w:jc w:val="both"/>
        <w:rPr>
          <w:rFonts w:ascii="Times New Roman" w:hAnsi="Times New Roman"/>
          <w:sz w:val="28"/>
          <w:szCs w:val="28"/>
        </w:rPr>
        <w:sectPr w:rsidR="00FD295E" w:rsidRPr="00FD295E" w:rsidSect="00FD295E">
          <w:type w:val="continuous"/>
          <w:pgSz w:w="11906" w:h="16838"/>
          <w:pgMar w:top="1701" w:right="991" w:bottom="850" w:left="1134" w:header="720" w:footer="720" w:gutter="0"/>
          <w:cols w:space="708"/>
          <w:docGrid w:linePitch="360"/>
        </w:sectPr>
      </w:pPr>
    </w:p>
    <w:p w:rsidR="00BE0C11" w:rsidRPr="00FD295E" w:rsidRDefault="00BE0C11">
      <w:pPr>
        <w:rPr>
          <w:rFonts w:ascii="Times New Roman" w:hAnsi="Times New Roman"/>
        </w:rPr>
      </w:pPr>
      <w:bookmarkStart w:id="0" w:name="_GoBack"/>
      <w:bookmarkEnd w:id="0"/>
    </w:p>
    <w:sectPr w:rsidR="00BE0C11" w:rsidRPr="00FD295E" w:rsidSect="00FD295E">
      <w:type w:val="continuous"/>
      <w:pgSz w:w="11906" w:h="16838" w:code="9"/>
      <w:pgMar w:top="4842" w:right="566" w:bottom="107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4289"/>
    <w:multiLevelType w:val="multilevel"/>
    <w:tmpl w:val="871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308D4"/>
    <w:multiLevelType w:val="multilevel"/>
    <w:tmpl w:val="C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81165"/>
    <w:multiLevelType w:val="multilevel"/>
    <w:tmpl w:val="06B2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E"/>
    <w:rsid w:val="003826CB"/>
    <w:rsid w:val="008F6157"/>
    <w:rsid w:val="009074CF"/>
    <w:rsid w:val="009601C1"/>
    <w:rsid w:val="00AC7186"/>
    <w:rsid w:val="00B8135C"/>
    <w:rsid w:val="00BE0C11"/>
    <w:rsid w:val="00C82706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D295E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D295E"/>
    <w:rPr>
      <w:rFonts w:ascii="Calibri" w:eastAsia="Calibri" w:hAnsi="Calibri" w:cs="Times New Roman"/>
      <w:sz w:val="28"/>
    </w:rPr>
  </w:style>
  <w:style w:type="paragraph" w:styleId="3">
    <w:name w:val="Body Text Indent 3"/>
    <w:basedOn w:val="a"/>
    <w:link w:val="30"/>
    <w:semiHidden/>
    <w:rsid w:val="00FD295E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D295E"/>
    <w:rPr>
      <w:rFonts w:ascii="Calibri" w:eastAsia="Calibri" w:hAnsi="Calibri" w:cs="Times New Roman"/>
      <w:sz w:val="28"/>
    </w:rPr>
  </w:style>
  <w:style w:type="paragraph" w:styleId="a3">
    <w:name w:val="No Spacing"/>
    <w:uiPriority w:val="1"/>
    <w:qFormat/>
    <w:rsid w:val="00FD295E"/>
    <w:pPr>
      <w:spacing w:after="0" w:line="240" w:lineRule="auto"/>
    </w:pPr>
  </w:style>
  <w:style w:type="paragraph" w:styleId="a4">
    <w:name w:val="Normal (Web)"/>
    <w:basedOn w:val="a"/>
    <w:unhideWhenUsed/>
    <w:rsid w:val="00FD2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FD2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FD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D295E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D295E"/>
    <w:rPr>
      <w:rFonts w:ascii="Calibri" w:eastAsia="Calibri" w:hAnsi="Calibri" w:cs="Times New Roman"/>
      <w:sz w:val="28"/>
    </w:rPr>
  </w:style>
  <w:style w:type="paragraph" w:styleId="3">
    <w:name w:val="Body Text Indent 3"/>
    <w:basedOn w:val="a"/>
    <w:link w:val="30"/>
    <w:semiHidden/>
    <w:rsid w:val="00FD295E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D295E"/>
    <w:rPr>
      <w:rFonts w:ascii="Calibri" w:eastAsia="Calibri" w:hAnsi="Calibri" w:cs="Times New Roman"/>
      <w:sz w:val="28"/>
    </w:rPr>
  </w:style>
  <w:style w:type="paragraph" w:styleId="a3">
    <w:name w:val="No Spacing"/>
    <w:uiPriority w:val="1"/>
    <w:qFormat/>
    <w:rsid w:val="00FD295E"/>
    <w:pPr>
      <w:spacing w:after="0" w:line="240" w:lineRule="auto"/>
    </w:pPr>
  </w:style>
  <w:style w:type="paragraph" w:styleId="a4">
    <w:name w:val="Normal (Web)"/>
    <w:basedOn w:val="a"/>
    <w:unhideWhenUsed/>
    <w:rsid w:val="00FD2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FD2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FD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7414-F78E-4A96-9460-63A89A1F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2</cp:revision>
  <dcterms:created xsi:type="dcterms:W3CDTF">2019-12-15T02:12:00Z</dcterms:created>
  <dcterms:modified xsi:type="dcterms:W3CDTF">2019-12-15T10:01:00Z</dcterms:modified>
</cp:coreProperties>
</file>