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11" w:rsidRDefault="00FD1511" w:rsidP="00FD1511">
      <w:pPr>
        <w:jc w:val="center"/>
        <w:rPr>
          <w:b/>
          <w:sz w:val="28"/>
          <w:szCs w:val="28"/>
        </w:rPr>
      </w:pPr>
      <w:r w:rsidRPr="003F4830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учебному предмету</w:t>
      </w:r>
    </w:p>
    <w:p w:rsidR="00FD1511" w:rsidRPr="003F4830" w:rsidRDefault="00FD1511" w:rsidP="00FD1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</w:t>
      </w:r>
      <w:r w:rsidRPr="003F4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(1-4 классы)</w:t>
      </w:r>
    </w:p>
    <w:p w:rsidR="00FD1511" w:rsidRPr="003612CA" w:rsidRDefault="00FD1511" w:rsidP="00FD1511">
      <w:pPr>
        <w:keepNext/>
        <w:tabs>
          <w:tab w:val="num" w:pos="432"/>
        </w:tabs>
        <w:suppressAutoHyphens/>
        <w:jc w:val="both"/>
        <w:outlineLvl w:val="0"/>
        <w:rPr>
          <w:bCs/>
          <w:kern w:val="1"/>
          <w:sz w:val="28"/>
          <w:szCs w:val="28"/>
          <w:lang w:val="x-none" w:eastAsia="ar-SA"/>
        </w:rPr>
      </w:pPr>
      <w:r w:rsidRPr="003612CA">
        <w:rPr>
          <w:bCs/>
          <w:kern w:val="1"/>
          <w:sz w:val="28"/>
          <w:szCs w:val="28"/>
          <w:lang w:val="x-none" w:eastAsia="ar-SA"/>
        </w:rPr>
        <w:t xml:space="preserve">Рабочая   программа по  музыке для </w:t>
      </w:r>
      <w:bookmarkStart w:id="0" w:name="_GoBack"/>
      <w:r w:rsidRPr="003612CA">
        <w:rPr>
          <w:bCs/>
          <w:kern w:val="1"/>
          <w:sz w:val="28"/>
          <w:szCs w:val="28"/>
          <w:lang w:val="x-none" w:eastAsia="ar-SA"/>
        </w:rPr>
        <w:t xml:space="preserve"> 1 </w:t>
      </w:r>
      <w:bookmarkEnd w:id="0"/>
      <w:r w:rsidRPr="003612CA">
        <w:rPr>
          <w:bCs/>
          <w:kern w:val="1"/>
          <w:sz w:val="28"/>
          <w:szCs w:val="28"/>
          <w:lang w:val="x-none" w:eastAsia="ar-SA"/>
        </w:rPr>
        <w:t xml:space="preserve">-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го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Е.Д.Критской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Г.П.Сергеевой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r w:rsidRPr="003612CA">
        <w:rPr>
          <w:bCs/>
          <w:iCs/>
          <w:kern w:val="1"/>
          <w:sz w:val="28"/>
          <w:szCs w:val="28"/>
          <w:lang w:val="x-none" w:eastAsia="ar-SA"/>
        </w:rPr>
        <w:t xml:space="preserve">Т. 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С. </w:t>
      </w:r>
      <w:proofErr w:type="spellStart"/>
      <w:r w:rsidRPr="003612CA">
        <w:rPr>
          <w:bCs/>
          <w:iCs/>
          <w:kern w:val="1"/>
          <w:sz w:val="28"/>
          <w:szCs w:val="28"/>
          <w:lang w:val="x-none" w:eastAsia="ar-SA"/>
        </w:rPr>
        <w:t>Шмагиной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М., Просвещение, 2011. </w:t>
      </w:r>
    </w:p>
    <w:p w:rsidR="00FD1511" w:rsidRPr="003F4830" w:rsidRDefault="00FD1511" w:rsidP="00FD1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F4830">
        <w:rPr>
          <w:sz w:val="28"/>
          <w:szCs w:val="28"/>
        </w:rPr>
        <w:t xml:space="preserve"> Базисным учебным планом в 1 классе на учебный предмет «Музыка» отводится 33 часа (из расчета 1 час в неделю),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D1511" w:rsidRPr="003612CA" w:rsidRDefault="00FD1511" w:rsidP="00FD151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612CA">
        <w:rPr>
          <w:b/>
          <w:sz w:val="28"/>
          <w:szCs w:val="28"/>
        </w:rPr>
        <w:t xml:space="preserve">Целью рабочей программы является: </w:t>
      </w:r>
      <w:r w:rsidRPr="003612CA"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FD1511" w:rsidRPr="003612CA" w:rsidRDefault="00FD1511" w:rsidP="00FD1511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FD1511" w:rsidRPr="003612CA" w:rsidRDefault="00FD1511" w:rsidP="00FD1511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понимание их жизненного и духовно-нравственного содержания;</w:t>
      </w:r>
    </w:p>
    <w:p w:rsidR="00FD1511" w:rsidRPr="003612CA" w:rsidRDefault="00FD1511" w:rsidP="00FD1511">
      <w:pPr>
        <w:ind w:left="644"/>
        <w:jc w:val="both"/>
        <w:rPr>
          <w:sz w:val="28"/>
          <w:szCs w:val="28"/>
        </w:rPr>
      </w:pPr>
      <w:proofErr w:type="gramStart"/>
      <w:r w:rsidRPr="003612CA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FD1511" w:rsidRPr="003612CA" w:rsidRDefault="00FD1511" w:rsidP="00FD1511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изучение особенностей музыкального языка;</w:t>
      </w:r>
    </w:p>
    <w:p w:rsidR="00FD1511" w:rsidRDefault="00FD1511" w:rsidP="00FD1511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D1511" w:rsidRPr="00035B36" w:rsidRDefault="00FD1511" w:rsidP="00FD1511">
      <w:pPr>
        <w:ind w:left="644"/>
        <w:jc w:val="both"/>
        <w:rPr>
          <w:sz w:val="28"/>
          <w:szCs w:val="28"/>
        </w:rPr>
      </w:pPr>
      <w:r w:rsidRPr="00035B36">
        <w:rPr>
          <w:b/>
          <w:sz w:val="28"/>
          <w:szCs w:val="28"/>
        </w:rPr>
        <w:t xml:space="preserve">УМК </w:t>
      </w:r>
      <w:r w:rsidRPr="00035B36">
        <w:rPr>
          <w:sz w:val="28"/>
          <w:szCs w:val="28"/>
        </w:rPr>
        <w:t>Рабочая программа составлена на основе примерной прогр</w:t>
      </w:r>
      <w:r>
        <w:rPr>
          <w:sz w:val="28"/>
          <w:szCs w:val="28"/>
        </w:rPr>
        <w:t>аммы по музыке в соответствии с</w:t>
      </w:r>
      <w:r w:rsidRPr="00035B36">
        <w:rPr>
          <w:sz w:val="28"/>
          <w:szCs w:val="28"/>
        </w:rPr>
        <w:t xml:space="preserve"> Федеральным  государственным  образовательным  стандартом. </w:t>
      </w:r>
    </w:p>
    <w:p w:rsidR="00FD1511" w:rsidRPr="00A00509" w:rsidRDefault="00FD1511" w:rsidP="00FD1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  <w:r w:rsidRPr="00A00509">
        <w:rPr>
          <w:sz w:val="28"/>
          <w:szCs w:val="28"/>
        </w:rPr>
        <w:t xml:space="preserve">Критская Е.Д., Сергеева Г.П., </w:t>
      </w:r>
      <w:proofErr w:type="spellStart"/>
      <w:r w:rsidRPr="00A00509">
        <w:rPr>
          <w:sz w:val="28"/>
          <w:szCs w:val="28"/>
        </w:rPr>
        <w:t>Шмагина</w:t>
      </w:r>
      <w:proofErr w:type="spellEnd"/>
      <w:r w:rsidRPr="00A00509">
        <w:rPr>
          <w:sz w:val="28"/>
          <w:szCs w:val="28"/>
        </w:rPr>
        <w:t xml:space="preserve"> Т.С. «Музыка. 1 класс»: учебник для общеобразовательных учреж</w:t>
      </w:r>
      <w:r>
        <w:rPr>
          <w:sz w:val="28"/>
          <w:szCs w:val="28"/>
        </w:rPr>
        <w:t>дений – М.:    Просвещение, 201</w:t>
      </w:r>
      <w:r w:rsidRPr="00B4269E">
        <w:rPr>
          <w:sz w:val="28"/>
          <w:szCs w:val="28"/>
        </w:rPr>
        <w:t>5</w:t>
      </w:r>
      <w:r w:rsidRPr="00A00509">
        <w:rPr>
          <w:sz w:val="28"/>
          <w:szCs w:val="28"/>
        </w:rPr>
        <w:t xml:space="preserve">.- 80 </w:t>
      </w:r>
    </w:p>
    <w:p w:rsidR="00FD1511" w:rsidRPr="003612CA" w:rsidRDefault="00FD1511" w:rsidP="00FD1511">
      <w:pPr>
        <w:rPr>
          <w:sz w:val="28"/>
          <w:szCs w:val="28"/>
        </w:rPr>
      </w:pPr>
    </w:p>
    <w:p w:rsidR="00FD1511" w:rsidRDefault="00FD1511" w:rsidP="00FD1511">
      <w:pPr>
        <w:jc w:val="both"/>
        <w:rPr>
          <w:b/>
          <w:sz w:val="28"/>
          <w:szCs w:val="28"/>
        </w:rPr>
      </w:pPr>
    </w:p>
    <w:p w:rsidR="00FD1511" w:rsidRDefault="00FD1511" w:rsidP="00FD1511">
      <w:pPr>
        <w:jc w:val="both"/>
        <w:rPr>
          <w:b/>
          <w:sz w:val="28"/>
          <w:szCs w:val="28"/>
        </w:rPr>
      </w:pPr>
    </w:p>
    <w:p w:rsidR="00FD1511" w:rsidRDefault="00FD1511" w:rsidP="00FD1511">
      <w:pPr>
        <w:jc w:val="both"/>
        <w:rPr>
          <w:b/>
          <w:sz w:val="28"/>
          <w:szCs w:val="28"/>
        </w:rPr>
      </w:pPr>
    </w:p>
    <w:p w:rsidR="00FD1511" w:rsidRDefault="00FD1511" w:rsidP="00FD1511">
      <w:pPr>
        <w:jc w:val="both"/>
        <w:rPr>
          <w:b/>
          <w:sz w:val="28"/>
          <w:szCs w:val="28"/>
        </w:rPr>
      </w:pPr>
    </w:p>
    <w:p w:rsidR="009D764E" w:rsidRDefault="009D764E"/>
    <w:sectPr w:rsidR="009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1"/>
    <w:rsid w:val="009D764E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2019-01-25T02:12:00Z</dcterms:created>
  <dcterms:modified xsi:type="dcterms:W3CDTF">2019-01-25T02:14:00Z</dcterms:modified>
</cp:coreProperties>
</file>