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65" w:rsidRDefault="003A5165" w:rsidP="003A51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</w:t>
      </w:r>
      <w:r>
        <w:rPr>
          <w:rFonts w:ascii="Times New Roman" w:hAnsi="Times New Roman"/>
          <w:b/>
          <w:sz w:val="28"/>
          <w:szCs w:val="28"/>
        </w:rPr>
        <w:t xml:space="preserve"> рабочей программе по музыке  8 класс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5165" w:rsidRDefault="003A5165" w:rsidP="003A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Данная рабочая у</w:t>
      </w:r>
      <w:r>
        <w:rPr>
          <w:rFonts w:ascii="Times New Roman" w:hAnsi="Times New Roman"/>
          <w:sz w:val="28"/>
          <w:szCs w:val="28"/>
        </w:rPr>
        <w:t xml:space="preserve">чебная программа по музыке для 8 </w:t>
      </w:r>
      <w:r>
        <w:rPr>
          <w:rFonts w:ascii="Times New Roman" w:hAnsi="Times New Roman"/>
          <w:sz w:val="28"/>
          <w:szCs w:val="28"/>
        </w:rPr>
        <w:t xml:space="preserve">класса разработана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№ 1897 от 17 декабря 2010г.), М.: «Просвещение», 2011г.,</w:t>
      </w:r>
      <w:r>
        <w:rPr>
          <w:rFonts w:ascii="Times New Roman" w:hAnsi="Times New Roman"/>
          <w:sz w:val="28"/>
          <w:szCs w:val="28"/>
        </w:rPr>
        <w:t xml:space="preserve"> авторской программой «Музыка» 8</w:t>
      </w:r>
      <w:r>
        <w:rPr>
          <w:rFonts w:ascii="Times New Roman" w:hAnsi="Times New Roman"/>
          <w:sz w:val="28"/>
          <w:szCs w:val="28"/>
        </w:rPr>
        <w:t xml:space="preserve">  класса, авт. Е.Д. Критская, </w:t>
      </w:r>
      <w:proofErr w:type="spellStart"/>
      <w:r>
        <w:rPr>
          <w:rFonts w:ascii="Times New Roman" w:hAnsi="Times New Roman"/>
          <w:sz w:val="28"/>
          <w:szCs w:val="28"/>
        </w:rPr>
        <w:t>Г.П.Сергеева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М.: Просвещение, 2011г., </w:t>
      </w:r>
      <w:proofErr w:type="gramEnd"/>
    </w:p>
    <w:p w:rsidR="003A5165" w:rsidRDefault="003A5165" w:rsidP="003A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</w:t>
      </w:r>
    </w:p>
    <w:p w:rsidR="003A5165" w:rsidRDefault="003A5165" w:rsidP="003A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"Музыка" изучается в 8 </w:t>
      </w:r>
      <w:r>
        <w:rPr>
          <w:rFonts w:ascii="Times New Roman" w:hAnsi="Times New Roman"/>
          <w:sz w:val="28"/>
          <w:szCs w:val="28"/>
        </w:rPr>
        <w:t>классе в объеме 34 часов в год, 1 час в неделю.</w:t>
      </w:r>
    </w:p>
    <w:p w:rsidR="003A5165" w:rsidRDefault="003A5165" w:rsidP="003A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3A5165" w:rsidRDefault="003A5165" w:rsidP="003A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3A5165" w:rsidRDefault="003A5165" w:rsidP="003A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внимательного и доброго отношения к людям и окружающему миру;</w:t>
      </w:r>
    </w:p>
    <w:p w:rsidR="003A5165" w:rsidRDefault="003A5165" w:rsidP="003A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3A5165" w:rsidRDefault="003A5165" w:rsidP="003A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формированию </w:t>
      </w:r>
      <w:proofErr w:type="spellStart"/>
      <w:r>
        <w:rPr>
          <w:rFonts w:ascii="Times New Roman" w:hAnsi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школьников на основе приобщения к вершинным достижениям музыкального искусства;</w:t>
      </w:r>
    </w:p>
    <w:p w:rsidR="003A5165" w:rsidRDefault="003A5165" w:rsidP="003A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3A5165" w:rsidRDefault="003A5165" w:rsidP="003A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систему знаний, нацеленных на осмысленное восприятие музыкальных произведений;</w:t>
      </w:r>
    </w:p>
    <w:p w:rsidR="003A5165" w:rsidRDefault="003A5165" w:rsidP="003A5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3A5165" w:rsidRDefault="003A5165" w:rsidP="003A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культуру мышления и речи</w:t>
      </w:r>
    </w:p>
    <w:p w:rsidR="003A5165" w:rsidRDefault="003A5165" w:rsidP="003A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</w:t>
      </w:r>
    </w:p>
    <w:p w:rsidR="003A5165" w:rsidRDefault="003A5165" w:rsidP="003A5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1.Критская Е.Д. Музыка 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класс: учебник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учреждений/ </w:t>
      </w:r>
      <w:proofErr w:type="spellStart"/>
      <w:r>
        <w:rPr>
          <w:rFonts w:ascii="Times New Roman" w:hAnsi="Times New Roman"/>
          <w:sz w:val="28"/>
          <w:szCs w:val="28"/>
        </w:rPr>
        <w:t>Е.Д.Критская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Е.Д., </w:t>
      </w:r>
      <w:proofErr w:type="spellStart"/>
      <w:r>
        <w:rPr>
          <w:rFonts w:ascii="Times New Roman" w:hAnsi="Times New Roman"/>
          <w:sz w:val="28"/>
          <w:szCs w:val="28"/>
        </w:rPr>
        <w:t>Г.П.Сергеева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М.: Просвещение, 2012. </w:t>
      </w:r>
    </w:p>
    <w:p w:rsidR="003A5165" w:rsidRDefault="003A5165" w:rsidP="003A5165">
      <w:pPr>
        <w:rPr>
          <w:rFonts w:ascii="Times New Roman" w:hAnsi="Times New Roman"/>
          <w:sz w:val="28"/>
          <w:szCs w:val="28"/>
        </w:rPr>
      </w:pPr>
    </w:p>
    <w:p w:rsidR="00BE0C11" w:rsidRDefault="00BE0C11"/>
    <w:sectPr w:rsidR="00BE0C11" w:rsidSect="003A5165">
      <w:type w:val="continuous"/>
      <w:pgSz w:w="11906" w:h="16838" w:code="9"/>
      <w:pgMar w:top="1077" w:right="1440" w:bottom="568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65"/>
    <w:rsid w:val="003826CB"/>
    <w:rsid w:val="003A5165"/>
    <w:rsid w:val="008F6157"/>
    <w:rsid w:val="009074CF"/>
    <w:rsid w:val="00AC7186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1</cp:revision>
  <dcterms:created xsi:type="dcterms:W3CDTF">2019-01-25T06:16:00Z</dcterms:created>
  <dcterms:modified xsi:type="dcterms:W3CDTF">2019-01-25T06:17:00Z</dcterms:modified>
</cp:coreProperties>
</file>